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5" w:type="dxa"/>
        <w:tblInd w:w="392" w:type="dxa"/>
        <w:tblBorders>
          <w:bottom w:val="thickThinSmallGap" w:sz="12" w:space="0" w:color="auto"/>
        </w:tblBorders>
        <w:tblLayout w:type="fixed"/>
        <w:tblLook w:val="01E0"/>
      </w:tblPr>
      <w:tblGrid>
        <w:gridCol w:w="4432"/>
        <w:gridCol w:w="1063"/>
        <w:gridCol w:w="4500"/>
      </w:tblGrid>
      <w:tr w:rsidR="00743345" w:rsidRPr="003D3E24" w:rsidTr="00497548">
        <w:tc>
          <w:tcPr>
            <w:tcW w:w="9995" w:type="dxa"/>
            <w:gridSpan w:val="3"/>
          </w:tcPr>
          <w:bookmarkStart w:id="0" w:name="_Hlk153991321"/>
          <w:p w:rsidR="00743345" w:rsidRPr="003D3E24" w:rsidRDefault="00743345" w:rsidP="003D3E24">
            <w:pPr>
              <w:autoSpaceDE w:val="0"/>
              <w:autoSpaceDN w:val="0"/>
              <w:adjustRightInd w:val="0"/>
              <w:spacing w:after="0" w:line="240" w:lineRule="auto"/>
              <w:ind w:right="-1"/>
              <w:contextualSpacing/>
              <w:jc w:val="center"/>
              <w:rPr>
                <w:rFonts w:ascii="Times New Roman" w:hAnsi="Times New Roman" w:cs="Times New Roman"/>
                <w:sz w:val="24"/>
                <w:szCs w:val="24"/>
              </w:rPr>
            </w:pPr>
            <w:r w:rsidRPr="003D3E24">
              <w:rPr>
                <w:rFonts w:ascii="Times New Roman" w:hAnsi="Times New Roman" w:cs="Times New Roman"/>
                <w:sz w:val="24"/>
                <w:szCs w:val="24"/>
              </w:rPr>
              <w:object w:dxaOrig="1668" w:dyaOrig="2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35pt;height:67.35pt" o:ole="" o:bordertopcolor="this" fillcolor="window">
                  <v:imagedata r:id="rId5" o:title=""/>
                  <w10:bordertop type="single" width="4"/>
                </v:shape>
                <o:OLEObject Type="Embed" ProgID="CorelDRAW.Graphic.6" ShapeID="_x0000_i1025" DrawAspect="Content" ObjectID="_1803452245" r:id="rId6"/>
              </w:object>
            </w:r>
          </w:p>
        </w:tc>
      </w:tr>
      <w:tr w:rsidR="00743345" w:rsidRPr="003D3E24" w:rsidTr="00497548">
        <w:tc>
          <w:tcPr>
            <w:tcW w:w="4432" w:type="dxa"/>
          </w:tcPr>
          <w:p w:rsidR="00743345" w:rsidRPr="003D3E24" w:rsidRDefault="00743345" w:rsidP="003D3E24">
            <w:pPr>
              <w:spacing w:after="0" w:line="240" w:lineRule="auto"/>
              <w:ind w:right="-1"/>
              <w:contextualSpacing/>
              <w:jc w:val="center"/>
              <w:rPr>
                <w:rFonts w:ascii="Times New Roman" w:hAnsi="Times New Roman" w:cs="Times New Roman"/>
                <w:b/>
                <w:sz w:val="24"/>
                <w:szCs w:val="24"/>
              </w:rPr>
            </w:pPr>
            <w:r w:rsidRPr="003D3E24">
              <w:rPr>
                <w:rFonts w:ascii="Times New Roman" w:hAnsi="Times New Roman" w:cs="Times New Roman"/>
                <w:b/>
                <w:sz w:val="24"/>
                <w:szCs w:val="24"/>
              </w:rPr>
              <w:t>Администрация</w:t>
            </w:r>
          </w:p>
          <w:p w:rsidR="00743345" w:rsidRPr="003D3E24" w:rsidRDefault="00743345" w:rsidP="003D3E24">
            <w:pPr>
              <w:spacing w:after="0" w:line="240" w:lineRule="auto"/>
              <w:ind w:right="-1"/>
              <w:contextualSpacing/>
              <w:jc w:val="center"/>
              <w:rPr>
                <w:rFonts w:ascii="Times New Roman" w:hAnsi="Times New Roman" w:cs="Times New Roman"/>
                <w:b/>
                <w:sz w:val="24"/>
                <w:szCs w:val="24"/>
              </w:rPr>
            </w:pPr>
            <w:r w:rsidRPr="003D3E24">
              <w:rPr>
                <w:rFonts w:ascii="Times New Roman" w:hAnsi="Times New Roman" w:cs="Times New Roman"/>
                <w:b/>
                <w:sz w:val="24"/>
                <w:szCs w:val="24"/>
              </w:rPr>
              <w:t>муниципального образования</w:t>
            </w:r>
          </w:p>
          <w:p w:rsidR="00743345" w:rsidRPr="003D3E24" w:rsidRDefault="00743345" w:rsidP="003D3E24">
            <w:pPr>
              <w:spacing w:after="0" w:line="240" w:lineRule="auto"/>
              <w:ind w:right="-1"/>
              <w:contextualSpacing/>
              <w:jc w:val="center"/>
              <w:rPr>
                <w:rFonts w:ascii="Times New Roman" w:hAnsi="Times New Roman" w:cs="Times New Roman"/>
                <w:b/>
                <w:sz w:val="24"/>
                <w:szCs w:val="24"/>
              </w:rPr>
            </w:pPr>
            <w:r w:rsidRPr="003D3E24">
              <w:rPr>
                <w:rFonts w:ascii="Times New Roman" w:hAnsi="Times New Roman" w:cs="Times New Roman"/>
                <w:b/>
                <w:sz w:val="24"/>
                <w:szCs w:val="24"/>
              </w:rPr>
              <w:t>сельского  поселения «Верхнеилькинское»</w:t>
            </w:r>
          </w:p>
          <w:p w:rsidR="00743345" w:rsidRPr="003D3E24" w:rsidRDefault="00743345" w:rsidP="003D3E24">
            <w:pPr>
              <w:spacing w:after="0" w:line="240" w:lineRule="auto"/>
              <w:ind w:right="-1"/>
              <w:contextualSpacing/>
              <w:jc w:val="center"/>
              <w:rPr>
                <w:rFonts w:ascii="Times New Roman" w:hAnsi="Times New Roman" w:cs="Times New Roman"/>
                <w:b/>
                <w:sz w:val="24"/>
                <w:szCs w:val="24"/>
              </w:rPr>
            </w:pPr>
            <w:r w:rsidRPr="003D3E24">
              <w:rPr>
                <w:rFonts w:ascii="Times New Roman" w:hAnsi="Times New Roman" w:cs="Times New Roman"/>
                <w:b/>
                <w:sz w:val="24"/>
                <w:szCs w:val="24"/>
              </w:rPr>
              <w:t>Заиграевского района</w:t>
            </w:r>
          </w:p>
          <w:p w:rsidR="00743345" w:rsidRPr="003D3E24" w:rsidRDefault="00743345" w:rsidP="003D3E24">
            <w:pPr>
              <w:spacing w:after="0" w:line="240" w:lineRule="auto"/>
              <w:ind w:right="-1"/>
              <w:contextualSpacing/>
              <w:jc w:val="center"/>
              <w:rPr>
                <w:rFonts w:ascii="Times New Roman" w:hAnsi="Times New Roman" w:cs="Times New Roman"/>
                <w:b/>
                <w:sz w:val="24"/>
                <w:szCs w:val="24"/>
              </w:rPr>
            </w:pPr>
            <w:r w:rsidRPr="003D3E24">
              <w:rPr>
                <w:rFonts w:ascii="Times New Roman" w:hAnsi="Times New Roman" w:cs="Times New Roman"/>
                <w:b/>
                <w:sz w:val="24"/>
                <w:szCs w:val="24"/>
              </w:rPr>
              <w:t>Республики Бурятия</w:t>
            </w:r>
          </w:p>
          <w:p w:rsidR="00743345" w:rsidRPr="003D3E24" w:rsidRDefault="00743345" w:rsidP="003D3E24">
            <w:pPr>
              <w:spacing w:after="0" w:line="240" w:lineRule="auto"/>
              <w:ind w:right="-1"/>
              <w:contextualSpacing/>
              <w:jc w:val="center"/>
              <w:rPr>
                <w:rFonts w:ascii="Times New Roman" w:hAnsi="Times New Roman" w:cs="Times New Roman"/>
                <w:b/>
                <w:sz w:val="24"/>
                <w:szCs w:val="24"/>
              </w:rPr>
            </w:pPr>
            <w:r w:rsidRPr="003D3E24">
              <w:rPr>
                <w:rFonts w:ascii="Times New Roman" w:hAnsi="Times New Roman" w:cs="Times New Roman"/>
                <w:b/>
                <w:sz w:val="24"/>
                <w:szCs w:val="24"/>
              </w:rPr>
              <w:t>(Администрация МО СП «Верхнеилькинское»)</w:t>
            </w:r>
          </w:p>
        </w:tc>
        <w:tc>
          <w:tcPr>
            <w:tcW w:w="1063" w:type="dxa"/>
          </w:tcPr>
          <w:p w:rsidR="00743345" w:rsidRPr="003D3E24" w:rsidRDefault="00743345" w:rsidP="003D3E24">
            <w:pPr>
              <w:spacing w:after="0" w:line="240" w:lineRule="auto"/>
              <w:ind w:right="-1"/>
              <w:contextualSpacing/>
              <w:rPr>
                <w:rFonts w:ascii="Times New Roman" w:hAnsi="Times New Roman" w:cs="Times New Roman"/>
                <w:sz w:val="24"/>
                <w:szCs w:val="24"/>
              </w:rPr>
            </w:pPr>
          </w:p>
        </w:tc>
        <w:tc>
          <w:tcPr>
            <w:tcW w:w="4500" w:type="dxa"/>
          </w:tcPr>
          <w:p w:rsidR="00743345" w:rsidRPr="003D3E24" w:rsidRDefault="00743345" w:rsidP="003D3E24">
            <w:pPr>
              <w:spacing w:after="0" w:line="240" w:lineRule="auto"/>
              <w:ind w:right="-1"/>
              <w:contextualSpacing/>
              <w:jc w:val="center"/>
              <w:rPr>
                <w:rFonts w:ascii="Times New Roman" w:hAnsi="Times New Roman" w:cs="Times New Roman"/>
                <w:b/>
                <w:sz w:val="24"/>
                <w:szCs w:val="24"/>
                <w:lang w:val="mn-MN"/>
              </w:rPr>
            </w:pPr>
            <w:r w:rsidRPr="003D3E24">
              <w:rPr>
                <w:rFonts w:ascii="Times New Roman" w:hAnsi="Times New Roman" w:cs="Times New Roman"/>
                <w:b/>
                <w:sz w:val="24"/>
                <w:szCs w:val="24"/>
                <w:lang w:val="mn-MN"/>
              </w:rPr>
              <w:t>Буряад Уласай</w:t>
            </w:r>
          </w:p>
          <w:p w:rsidR="00743345" w:rsidRPr="003D3E24" w:rsidRDefault="00743345" w:rsidP="003D3E24">
            <w:pPr>
              <w:spacing w:after="0" w:line="240" w:lineRule="auto"/>
              <w:ind w:right="-1"/>
              <w:contextualSpacing/>
              <w:jc w:val="center"/>
              <w:rPr>
                <w:rFonts w:ascii="Times New Roman" w:hAnsi="Times New Roman" w:cs="Times New Roman"/>
                <w:b/>
                <w:sz w:val="24"/>
                <w:szCs w:val="24"/>
                <w:lang w:val="mn-MN"/>
              </w:rPr>
            </w:pPr>
            <w:r w:rsidRPr="003D3E24">
              <w:rPr>
                <w:rFonts w:ascii="Times New Roman" w:hAnsi="Times New Roman" w:cs="Times New Roman"/>
                <w:b/>
                <w:sz w:val="24"/>
                <w:szCs w:val="24"/>
                <w:lang w:val="mn-MN"/>
              </w:rPr>
              <w:t>Загарайн аймагай</w:t>
            </w:r>
          </w:p>
          <w:p w:rsidR="00743345" w:rsidRPr="003D3E24" w:rsidRDefault="00743345" w:rsidP="003D3E24">
            <w:pPr>
              <w:spacing w:after="0" w:line="240" w:lineRule="auto"/>
              <w:ind w:right="-1"/>
              <w:contextualSpacing/>
              <w:jc w:val="center"/>
              <w:rPr>
                <w:rFonts w:ascii="Times New Roman" w:hAnsi="Times New Roman" w:cs="Times New Roman"/>
                <w:b/>
                <w:sz w:val="24"/>
                <w:szCs w:val="24"/>
              </w:rPr>
            </w:pPr>
            <w:proofErr w:type="spellStart"/>
            <w:r w:rsidRPr="003D3E24">
              <w:rPr>
                <w:rFonts w:ascii="Times New Roman" w:hAnsi="Times New Roman" w:cs="Times New Roman"/>
                <w:b/>
                <w:sz w:val="24"/>
                <w:szCs w:val="24"/>
              </w:rPr>
              <w:t>Дээдэ</w:t>
            </w:r>
            <w:proofErr w:type="spellEnd"/>
            <w:r w:rsidRPr="003D3E24">
              <w:rPr>
                <w:rFonts w:ascii="Times New Roman" w:hAnsi="Times New Roman" w:cs="Times New Roman"/>
                <w:b/>
                <w:sz w:val="24"/>
                <w:szCs w:val="24"/>
              </w:rPr>
              <w:t xml:space="preserve"> </w:t>
            </w:r>
            <w:proofErr w:type="spellStart"/>
            <w:r w:rsidRPr="003D3E24">
              <w:rPr>
                <w:rFonts w:ascii="Times New Roman" w:hAnsi="Times New Roman" w:cs="Times New Roman"/>
                <w:b/>
                <w:sz w:val="24"/>
                <w:szCs w:val="24"/>
              </w:rPr>
              <w:t>Элхиин</w:t>
            </w:r>
            <w:proofErr w:type="spellEnd"/>
          </w:p>
          <w:p w:rsidR="00743345" w:rsidRPr="003D3E24" w:rsidRDefault="00743345" w:rsidP="003D3E24">
            <w:pPr>
              <w:spacing w:after="0" w:line="240" w:lineRule="auto"/>
              <w:ind w:right="-1"/>
              <w:contextualSpacing/>
              <w:jc w:val="center"/>
              <w:rPr>
                <w:rFonts w:ascii="Times New Roman" w:hAnsi="Times New Roman" w:cs="Times New Roman"/>
                <w:b/>
                <w:sz w:val="24"/>
                <w:szCs w:val="24"/>
              </w:rPr>
            </w:pPr>
            <w:proofErr w:type="spellStart"/>
            <w:r w:rsidRPr="003D3E24">
              <w:rPr>
                <w:rFonts w:ascii="Times New Roman" w:hAnsi="Times New Roman" w:cs="Times New Roman"/>
                <w:b/>
                <w:sz w:val="24"/>
                <w:szCs w:val="24"/>
              </w:rPr>
              <w:t>сомоной</w:t>
            </w:r>
            <w:proofErr w:type="spellEnd"/>
            <w:r w:rsidRPr="003D3E24">
              <w:rPr>
                <w:rFonts w:ascii="Times New Roman" w:hAnsi="Times New Roman" w:cs="Times New Roman"/>
                <w:b/>
                <w:sz w:val="24"/>
                <w:szCs w:val="24"/>
              </w:rPr>
              <w:t xml:space="preserve"> </w:t>
            </w:r>
            <w:r w:rsidRPr="003D3E24">
              <w:rPr>
                <w:rFonts w:ascii="Times New Roman" w:hAnsi="Times New Roman" w:cs="Times New Roman"/>
                <w:b/>
                <w:sz w:val="24"/>
                <w:szCs w:val="24"/>
                <w:lang w:val="mn-MN"/>
              </w:rPr>
              <w:t>нютагай засагай</w:t>
            </w:r>
          </w:p>
          <w:p w:rsidR="00743345" w:rsidRPr="003D3E24" w:rsidRDefault="00743345" w:rsidP="003D3E24">
            <w:pPr>
              <w:spacing w:after="0" w:line="240" w:lineRule="auto"/>
              <w:ind w:right="-1"/>
              <w:contextualSpacing/>
              <w:jc w:val="center"/>
              <w:rPr>
                <w:rFonts w:ascii="Times New Roman" w:hAnsi="Times New Roman" w:cs="Times New Roman"/>
                <w:b/>
                <w:sz w:val="24"/>
                <w:szCs w:val="24"/>
                <w:lang w:val="mn-MN"/>
              </w:rPr>
            </w:pPr>
            <w:r w:rsidRPr="003D3E24">
              <w:rPr>
                <w:rFonts w:ascii="Times New Roman" w:hAnsi="Times New Roman" w:cs="Times New Roman"/>
                <w:b/>
                <w:sz w:val="24"/>
                <w:szCs w:val="24"/>
                <w:lang w:val="mn-MN"/>
              </w:rPr>
              <w:t>байгууламжын</w:t>
            </w:r>
          </w:p>
          <w:p w:rsidR="00743345" w:rsidRPr="003D3E24" w:rsidRDefault="00743345" w:rsidP="003D3E24">
            <w:pPr>
              <w:spacing w:after="0" w:line="240" w:lineRule="auto"/>
              <w:ind w:right="-1"/>
              <w:contextualSpacing/>
              <w:jc w:val="center"/>
              <w:rPr>
                <w:rFonts w:ascii="Times New Roman" w:hAnsi="Times New Roman" w:cs="Times New Roman"/>
                <w:b/>
                <w:sz w:val="24"/>
                <w:szCs w:val="24"/>
              </w:rPr>
            </w:pPr>
            <w:r w:rsidRPr="003D3E24">
              <w:rPr>
                <w:rFonts w:ascii="Times New Roman" w:hAnsi="Times New Roman" w:cs="Times New Roman"/>
                <w:b/>
                <w:sz w:val="24"/>
                <w:szCs w:val="24"/>
                <w:lang w:val="mn-MN"/>
              </w:rPr>
              <w:t>Захиргаан</w:t>
            </w:r>
          </w:p>
        </w:tc>
      </w:tr>
    </w:tbl>
    <w:p w:rsidR="00743345" w:rsidRPr="003D3E24" w:rsidRDefault="00743345" w:rsidP="003D3E24">
      <w:pPr>
        <w:spacing w:after="0" w:line="240" w:lineRule="auto"/>
        <w:ind w:right="-1"/>
        <w:contextualSpacing/>
        <w:jc w:val="center"/>
        <w:rPr>
          <w:rFonts w:ascii="Times New Roman" w:hAnsi="Times New Roman" w:cs="Times New Roman"/>
          <w:color w:val="000000" w:themeColor="text1"/>
          <w:sz w:val="24"/>
          <w:szCs w:val="24"/>
        </w:rPr>
      </w:pPr>
      <w:r w:rsidRPr="003D3E24">
        <w:rPr>
          <w:rFonts w:ascii="Times New Roman" w:hAnsi="Times New Roman" w:cs="Times New Roman"/>
          <w:color w:val="000000" w:themeColor="text1"/>
          <w:sz w:val="24"/>
          <w:szCs w:val="24"/>
        </w:rPr>
        <w:t>671337,   Республика Бурятия, Заиграевский район, село Ташелан, ул. Ленина,29 телефон 8(30136) 55-2-64, 8(30136)55-2-95</w:t>
      </w:r>
      <w:r w:rsidRPr="003D3E24">
        <w:rPr>
          <w:rFonts w:ascii="Times New Roman" w:hAnsi="Times New Roman" w:cs="Times New Roman"/>
          <w:sz w:val="24"/>
          <w:szCs w:val="24"/>
        </w:rPr>
        <w:t xml:space="preserve"> </w:t>
      </w:r>
      <w:proofErr w:type="spellStart"/>
      <w:r w:rsidRPr="003D3E24">
        <w:rPr>
          <w:rFonts w:ascii="Times New Roman" w:hAnsi="Times New Roman" w:cs="Times New Roman"/>
          <w:sz w:val="24"/>
          <w:szCs w:val="24"/>
        </w:rPr>
        <w:t>E-mail</w:t>
      </w:r>
      <w:proofErr w:type="spellEnd"/>
      <w:r w:rsidRPr="003D3E24">
        <w:rPr>
          <w:rFonts w:ascii="Times New Roman" w:hAnsi="Times New Roman" w:cs="Times New Roman"/>
          <w:sz w:val="24"/>
          <w:szCs w:val="24"/>
        </w:rPr>
        <w:t xml:space="preserve">: </w:t>
      </w:r>
      <w:proofErr w:type="spellStart"/>
      <w:r w:rsidRPr="003D3E24">
        <w:rPr>
          <w:rFonts w:ascii="Times New Roman" w:hAnsi="Times New Roman" w:cs="Times New Roman"/>
          <w:sz w:val="24"/>
          <w:szCs w:val="24"/>
        </w:rPr>
        <w:t>verch</w:t>
      </w:r>
      <w:r w:rsidRPr="003D3E24">
        <w:rPr>
          <w:rFonts w:ascii="Times New Roman" w:hAnsi="Times New Roman" w:cs="Times New Roman"/>
          <w:sz w:val="24"/>
          <w:szCs w:val="24"/>
          <w:lang w:val="en-US"/>
        </w:rPr>
        <w:t>ilka</w:t>
      </w:r>
      <w:proofErr w:type="spellEnd"/>
      <w:r w:rsidRPr="003D3E24">
        <w:rPr>
          <w:rFonts w:ascii="Times New Roman" w:hAnsi="Times New Roman" w:cs="Times New Roman"/>
          <w:sz w:val="24"/>
          <w:szCs w:val="24"/>
        </w:rPr>
        <w:t>2012@</w:t>
      </w:r>
      <w:proofErr w:type="spellStart"/>
      <w:r w:rsidRPr="003D3E24">
        <w:rPr>
          <w:rFonts w:ascii="Times New Roman" w:hAnsi="Times New Roman" w:cs="Times New Roman"/>
          <w:sz w:val="24"/>
          <w:szCs w:val="24"/>
          <w:lang w:val="en-US"/>
        </w:rPr>
        <w:t>yandex</w:t>
      </w:r>
      <w:proofErr w:type="spellEnd"/>
      <w:r w:rsidRPr="003D3E24">
        <w:rPr>
          <w:rFonts w:ascii="Times New Roman" w:hAnsi="Times New Roman" w:cs="Times New Roman"/>
          <w:sz w:val="24"/>
          <w:szCs w:val="24"/>
        </w:rPr>
        <w:t>.</w:t>
      </w:r>
      <w:proofErr w:type="spellStart"/>
      <w:r w:rsidRPr="003D3E24">
        <w:rPr>
          <w:rFonts w:ascii="Times New Roman" w:hAnsi="Times New Roman" w:cs="Times New Roman"/>
          <w:sz w:val="24"/>
          <w:szCs w:val="24"/>
          <w:lang w:val="en-US"/>
        </w:rPr>
        <w:t>ru</w:t>
      </w:r>
      <w:proofErr w:type="spellEnd"/>
    </w:p>
    <w:p w:rsidR="00743345" w:rsidRPr="003D3E24" w:rsidRDefault="00743345" w:rsidP="003D3E24">
      <w:pPr>
        <w:pStyle w:val="ConsPlusTitle"/>
        <w:ind w:right="-1"/>
        <w:contextualSpacing/>
        <w:jc w:val="center"/>
        <w:rPr>
          <w:rFonts w:ascii="Times New Roman" w:hAnsi="Times New Roman" w:cs="Times New Roman"/>
          <w:kern w:val="2"/>
        </w:rPr>
      </w:pPr>
    </w:p>
    <w:p w:rsidR="00987C02" w:rsidRPr="003D3E24" w:rsidRDefault="00987C02" w:rsidP="003D3E24">
      <w:pPr>
        <w:pStyle w:val="ConsPlusTitle"/>
        <w:ind w:right="-1"/>
        <w:contextualSpacing/>
        <w:jc w:val="center"/>
        <w:rPr>
          <w:rFonts w:ascii="Times New Roman" w:hAnsi="Times New Roman" w:cs="Times New Roman"/>
          <w:kern w:val="2"/>
        </w:rPr>
      </w:pPr>
    </w:p>
    <w:p w:rsidR="00987C02" w:rsidRPr="003D3E24" w:rsidRDefault="00987C02" w:rsidP="003D3E24">
      <w:pPr>
        <w:pStyle w:val="ConsPlusTitle"/>
        <w:ind w:right="-1"/>
        <w:contextualSpacing/>
        <w:jc w:val="center"/>
        <w:rPr>
          <w:rFonts w:ascii="Times New Roman" w:hAnsi="Times New Roman" w:cs="Times New Roman"/>
          <w:kern w:val="2"/>
        </w:rPr>
      </w:pPr>
      <w:r w:rsidRPr="003D3E24">
        <w:rPr>
          <w:rFonts w:ascii="Times New Roman" w:hAnsi="Times New Roman" w:cs="Times New Roman"/>
          <w:kern w:val="2"/>
        </w:rPr>
        <w:t>ПОСТАНОВЛЕНИЕ</w:t>
      </w:r>
    </w:p>
    <w:p w:rsidR="00987C02" w:rsidRPr="003D3E24" w:rsidRDefault="00987C02" w:rsidP="003D3E24">
      <w:pPr>
        <w:pStyle w:val="ConsPlusTitle"/>
        <w:ind w:right="-1"/>
        <w:contextualSpacing/>
        <w:jc w:val="center"/>
        <w:rPr>
          <w:rFonts w:ascii="Times New Roman" w:hAnsi="Times New Roman" w:cs="Times New Roman"/>
          <w:kern w:val="2"/>
        </w:rPr>
      </w:pPr>
    </w:p>
    <w:p w:rsidR="00497548" w:rsidRPr="003D3E24" w:rsidRDefault="00497548" w:rsidP="003D3E24">
      <w:pPr>
        <w:pStyle w:val="ConsPlusTitle"/>
        <w:ind w:right="-1"/>
        <w:contextualSpacing/>
        <w:jc w:val="center"/>
        <w:rPr>
          <w:rFonts w:ascii="Times New Roman" w:hAnsi="Times New Roman" w:cs="Times New Roman"/>
          <w:kern w:val="2"/>
        </w:rPr>
      </w:pPr>
      <w:r w:rsidRPr="003D3E24">
        <w:rPr>
          <w:rFonts w:ascii="Times New Roman" w:hAnsi="Times New Roman" w:cs="Times New Roman"/>
          <w:kern w:val="2"/>
        </w:rPr>
        <w:t>О создании согласительной комиссии по вопросу согласования местоположения границ</w:t>
      </w:r>
    </w:p>
    <w:p w:rsidR="00497548" w:rsidRPr="003D3E24" w:rsidRDefault="00497548" w:rsidP="003D3E24">
      <w:pPr>
        <w:pStyle w:val="ConsPlusTitle"/>
        <w:ind w:right="-1"/>
        <w:contextualSpacing/>
        <w:jc w:val="center"/>
        <w:rPr>
          <w:rFonts w:ascii="Times New Roman" w:hAnsi="Times New Roman" w:cs="Times New Roman"/>
          <w:kern w:val="2"/>
        </w:rPr>
      </w:pPr>
      <w:r w:rsidRPr="003D3E24">
        <w:rPr>
          <w:rFonts w:ascii="Times New Roman" w:hAnsi="Times New Roman" w:cs="Times New Roman"/>
          <w:kern w:val="2"/>
        </w:rPr>
        <w:t>земельных участков при выполнении комплексных кадастровых работ на территории</w:t>
      </w:r>
    </w:p>
    <w:p w:rsidR="00A907FA" w:rsidRPr="003D3E24" w:rsidRDefault="00497548" w:rsidP="003D3E24">
      <w:pPr>
        <w:pStyle w:val="ConsPlusTitle"/>
        <w:ind w:right="-1"/>
        <w:contextualSpacing/>
        <w:jc w:val="center"/>
        <w:rPr>
          <w:rFonts w:ascii="Times New Roman" w:hAnsi="Times New Roman" w:cs="Times New Roman"/>
          <w:kern w:val="2"/>
        </w:rPr>
      </w:pPr>
      <w:r w:rsidRPr="003D3E24">
        <w:rPr>
          <w:rFonts w:ascii="Times New Roman" w:hAnsi="Times New Roman" w:cs="Times New Roman"/>
          <w:kern w:val="2"/>
        </w:rPr>
        <w:t>с. Ташелан, с. Мухор-Тала, у. Нарын муниципального образования сельского поселения «Верхнеилькинское» Заиграевского района Республики Бурятия</w:t>
      </w:r>
    </w:p>
    <w:p w:rsidR="00743345" w:rsidRPr="003D3E24" w:rsidRDefault="00987C02" w:rsidP="003D3E24">
      <w:pPr>
        <w:pStyle w:val="ConsPlusTitle"/>
        <w:ind w:right="-1"/>
        <w:contextualSpacing/>
        <w:jc w:val="center"/>
        <w:rPr>
          <w:rFonts w:ascii="Times New Roman" w:hAnsi="Times New Roman" w:cs="Times New Roman"/>
          <w:kern w:val="2"/>
        </w:rPr>
      </w:pPr>
      <w:r w:rsidRPr="003D3E24">
        <w:rPr>
          <w:rFonts w:ascii="Times New Roman" w:hAnsi="Times New Roman" w:cs="Times New Roman"/>
          <w:kern w:val="2"/>
        </w:rPr>
        <w:t xml:space="preserve"> </w:t>
      </w:r>
    </w:p>
    <w:bookmarkEnd w:id="0"/>
    <w:p w:rsidR="00743345" w:rsidRPr="003D3E24" w:rsidRDefault="00743345" w:rsidP="003D3E24">
      <w:pPr>
        <w:tabs>
          <w:tab w:val="left" w:pos="3525"/>
        </w:tabs>
        <w:spacing w:line="240" w:lineRule="auto"/>
        <w:ind w:right="-1"/>
        <w:contextualSpacing/>
        <w:rPr>
          <w:rFonts w:ascii="Times New Roman" w:hAnsi="Times New Roman" w:cs="Times New Roman"/>
          <w:sz w:val="24"/>
          <w:szCs w:val="24"/>
        </w:rPr>
      </w:pPr>
      <w:r w:rsidRPr="003D3E24">
        <w:rPr>
          <w:rFonts w:ascii="Times New Roman" w:hAnsi="Times New Roman" w:cs="Times New Roman"/>
          <w:sz w:val="24"/>
          <w:szCs w:val="24"/>
        </w:rPr>
        <w:t xml:space="preserve">от </w:t>
      </w:r>
      <w:r w:rsidR="00497548" w:rsidRPr="003D3E24">
        <w:rPr>
          <w:rFonts w:ascii="Times New Roman" w:hAnsi="Times New Roman" w:cs="Times New Roman"/>
          <w:sz w:val="24"/>
          <w:szCs w:val="24"/>
        </w:rPr>
        <w:t>14.03</w:t>
      </w:r>
      <w:r w:rsidR="008D6E4C" w:rsidRPr="003D3E24">
        <w:rPr>
          <w:rFonts w:ascii="Times New Roman" w:hAnsi="Times New Roman" w:cs="Times New Roman"/>
          <w:sz w:val="24"/>
          <w:szCs w:val="24"/>
        </w:rPr>
        <w:t>.2025</w:t>
      </w:r>
      <w:r w:rsidRPr="003D3E24">
        <w:rPr>
          <w:rFonts w:ascii="Times New Roman" w:hAnsi="Times New Roman" w:cs="Times New Roman"/>
          <w:sz w:val="24"/>
          <w:szCs w:val="24"/>
        </w:rPr>
        <w:t xml:space="preserve">г.                                                                       </w:t>
      </w:r>
      <w:r w:rsidR="00987C02" w:rsidRPr="003D3E24">
        <w:rPr>
          <w:rFonts w:ascii="Times New Roman" w:hAnsi="Times New Roman" w:cs="Times New Roman"/>
          <w:sz w:val="24"/>
          <w:szCs w:val="24"/>
        </w:rPr>
        <w:t xml:space="preserve">   </w:t>
      </w:r>
      <w:r w:rsidRPr="003D3E24">
        <w:rPr>
          <w:rFonts w:ascii="Times New Roman" w:hAnsi="Times New Roman" w:cs="Times New Roman"/>
          <w:sz w:val="24"/>
          <w:szCs w:val="24"/>
        </w:rPr>
        <w:t xml:space="preserve">                                                       №</w:t>
      </w:r>
      <w:r w:rsidR="00497548" w:rsidRPr="003D3E24">
        <w:rPr>
          <w:rFonts w:ascii="Times New Roman" w:hAnsi="Times New Roman" w:cs="Times New Roman"/>
          <w:sz w:val="24"/>
          <w:szCs w:val="24"/>
        </w:rPr>
        <w:t>6</w:t>
      </w:r>
    </w:p>
    <w:p w:rsidR="00743345" w:rsidRPr="003D3E24" w:rsidRDefault="00743345" w:rsidP="003D3E24">
      <w:pPr>
        <w:spacing w:line="240" w:lineRule="auto"/>
        <w:ind w:right="-1"/>
        <w:contextualSpacing/>
        <w:rPr>
          <w:rFonts w:ascii="Times New Roman" w:hAnsi="Times New Roman" w:cs="Times New Roman"/>
          <w:sz w:val="24"/>
          <w:szCs w:val="24"/>
        </w:rPr>
      </w:pPr>
      <w:proofErr w:type="spellStart"/>
      <w:r w:rsidRPr="003D3E24">
        <w:rPr>
          <w:rFonts w:ascii="Times New Roman" w:hAnsi="Times New Roman" w:cs="Times New Roman"/>
          <w:sz w:val="24"/>
          <w:szCs w:val="24"/>
        </w:rPr>
        <w:t>с</w:t>
      </w:r>
      <w:proofErr w:type="gramStart"/>
      <w:r w:rsidRPr="003D3E24">
        <w:rPr>
          <w:rFonts w:ascii="Times New Roman" w:hAnsi="Times New Roman" w:cs="Times New Roman"/>
          <w:sz w:val="24"/>
          <w:szCs w:val="24"/>
        </w:rPr>
        <w:t>.Т</w:t>
      </w:r>
      <w:proofErr w:type="gramEnd"/>
      <w:r w:rsidRPr="003D3E24">
        <w:rPr>
          <w:rFonts w:ascii="Times New Roman" w:hAnsi="Times New Roman" w:cs="Times New Roman"/>
          <w:sz w:val="24"/>
          <w:szCs w:val="24"/>
        </w:rPr>
        <w:t>ашелан</w:t>
      </w:r>
      <w:proofErr w:type="spellEnd"/>
    </w:p>
    <w:p w:rsidR="00987C02" w:rsidRPr="003D3E24" w:rsidRDefault="00987C02" w:rsidP="003D3E24">
      <w:pPr>
        <w:spacing w:line="240" w:lineRule="auto"/>
        <w:ind w:right="-1"/>
        <w:contextualSpacing/>
        <w:rPr>
          <w:rFonts w:ascii="Times New Roman" w:hAnsi="Times New Roman" w:cs="Times New Roman"/>
          <w:sz w:val="24"/>
          <w:szCs w:val="24"/>
        </w:rPr>
      </w:pPr>
    </w:p>
    <w:p w:rsidR="00497548" w:rsidRPr="003D3E24" w:rsidRDefault="00497548" w:rsidP="003D3E24">
      <w:pPr>
        <w:pStyle w:val="20"/>
        <w:shd w:val="clear" w:color="auto" w:fill="auto"/>
        <w:spacing w:line="240" w:lineRule="auto"/>
        <w:ind w:right="-1" w:firstLine="720"/>
        <w:contextualSpacing/>
        <w:jc w:val="both"/>
        <w:rPr>
          <w:rFonts w:ascii="Times New Roman" w:hAnsi="Times New Roman" w:cs="Times New Roman"/>
          <w:sz w:val="24"/>
          <w:szCs w:val="24"/>
        </w:rPr>
      </w:pPr>
      <w:r w:rsidRPr="003D3E24">
        <w:rPr>
          <w:rFonts w:ascii="Times New Roman" w:hAnsi="Times New Roman" w:cs="Times New Roman"/>
          <w:sz w:val="24"/>
          <w:szCs w:val="24"/>
        </w:rPr>
        <w:t xml:space="preserve">В соответствии </w:t>
      </w:r>
      <w:proofErr w:type="gramStart"/>
      <w:r w:rsidRPr="003D3E24">
        <w:rPr>
          <w:rFonts w:ascii="Times New Roman" w:hAnsi="Times New Roman" w:cs="Times New Roman"/>
          <w:sz w:val="24"/>
          <w:szCs w:val="24"/>
        </w:rPr>
        <w:t>с</w:t>
      </w:r>
      <w:proofErr w:type="gramEnd"/>
      <w:r w:rsidRPr="003D3E24">
        <w:rPr>
          <w:rFonts w:ascii="Times New Roman" w:hAnsi="Times New Roman" w:cs="Times New Roman"/>
          <w:sz w:val="24"/>
          <w:szCs w:val="24"/>
        </w:rPr>
        <w:t xml:space="preserve">  статьей 42.10 Федерального закона от 24.07.2007 № 221-ФЗ «О кадастровой деятельности»,  руководствуясь статьями </w:t>
      </w:r>
      <w:r w:rsidRPr="003D3E24">
        <w:rPr>
          <w:rFonts w:ascii="Times New Roman" w:hAnsi="Times New Roman" w:cs="Times New Roman"/>
          <w:bCs/>
          <w:sz w:val="24"/>
          <w:szCs w:val="24"/>
        </w:rPr>
        <w:t>29, 30</w:t>
      </w:r>
      <w:r w:rsidRPr="003D3E24">
        <w:rPr>
          <w:rFonts w:ascii="Times New Roman" w:hAnsi="Times New Roman" w:cs="Times New Roman"/>
          <w:sz w:val="24"/>
          <w:szCs w:val="24"/>
        </w:rPr>
        <w:t xml:space="preserve"> Устава муниципального образования сельского поселения «Верхнеилькинское» Заиграевского района:</w:t>
      </w:r>
    </w:p>
    <w:p w:rsidR="00497548" w:rsidRPr="003D3E24" w:rsidRDefault="00497548" w:rsidP="003D3E24">
      <w:pPr>
        <w:pStyle w:val="20"/>
        <w:shd w:val="clear" w:color="auto" w:fill="auto"/>
        <w:spacing w:line="240" w:lineRule="auto"/>
        <w:ind w:right="-1" w:firstLine="720"/>
        <w:contextualSpacing/>
        <w:jc w:val="both"/>
        <w:rPr>
          <w:rFonts w:ascii="Times New Roman" w:hAnsi="Times New Roman" w:cs="Times New Roman"/>
          <w:sz w:val="24"/>
          <w:szCs w:val="24"/>
        </w:rPr>
      </w:pPr>
      <w:r w:rsidRPr="003D3E24">
        <w:rPr>
          <w:rFonts w:ascii="Times New Roman" w:hAnsi="Times New Roman" w:cs="Times New Roman"/>
          <w:sz w:val="24"/>
          <w:szCs w:val="24"/>
        </w:rPr>
        <w:t>1. Утвердить регламент работы согласительной комиссии по вопросу согласования местоположения границ земельных участков при выполнении комплексных кадастровых работ</w:t>
      </w:r>
      <w:bookmarkStart w:id="1" w:name="_Hlk126911777"/>
      <w:r w:rsidRPr="003D3E24">
        <w:rPr>
          <w:rFonts w:ascii="Times New Roman" w:hAnsi="Times New Roman" w:cs="Times New Roman"/>
          <w:sz w:val="24"/>
          <w:szCs w:val="24"/>
        </w:rPr>
        <w:t xml:space="preserve"> на территории с. Ташелан, с. Мухор-Тала, у. Нарын муниципального образования сельского поселения «Верхнеилькинское» Заиграевского района Республики Бурятия</w:t>
      </w:r>
      <w:bookmarkEnd w:id="1"/>
      <w:r w:rsidRPr="003D3E24">
        <w:rPr>
          <w:rFonts w:ascii="Times New Roman" w:hAnsi="Times New Roman" w:cs="Times New Roman"/>
          <w:sz w:val="24"/>
          <w:szCs w:val="24"/>
        </w:rPr>
        <w:t>, согласно приложению №1 к настоящему распоряжению.</w:t>
      </w:r>
    </w:p>
    <w:p w:rsidR="00497548" w:rsidRPr="003D3E24" w:rsidRDefault="00497548" w:rsidP="003D3E24">
      <w:pPr>
        <w:spacing w:line="240" w:lineRule="auto"/>
        <w:ind w:right="-1"/>
        <w:contextualSpacing/>
        <w:jc w:val="both"/>
        <w:rPr>
          <w:rFonts w:ascii="Times New Roman" w:hAnsi="Times New Roman" w:cs="Times New Roman"/>
          <w:sz w:val="24"/>
          <w:szCs w:val="24"/>
        </w:rPr>
      </w:pPr>
      <w:r w:rsidRPr="003D3E24">
        <w:rPr>
          <w:rFonts w:ascii="Times New Roman" w:hAnsi="Times New Roman" w:cs="Times New Roman"/>
          <w:sz w:val="24"/>
          <w:szCs w:val="24"/>
        </w:rPr>
        <w:t xml:space="preserve">           2. Создать и утвердить состав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с. Ташелан, с. Мухор-Тала, у. </w:t>
      </w:r>
      <w:proofErr w:type="spellStart"/>
      <w:r w:rsidRPr="003D3E24">
        <w:rPr>
          <w:rFonts w:ascii="Times New Roman" w:hAnsi="Times New Roman" w:cs="Times New Roman"/>
          <w:sz w:val="24"/>
          <w:szCs w:val="24"/>
        </w:rPr>
        <w:t>Нарынмуниципального</w:t>
      </w:r>
      <w:proofErr w:type="spellEnd"/>
      <w:r w:rsidRPr="003D3E24">
        <w:rPr>
          <w:rFonts w:ascii="Times New Roman" w:hAnsi="Times New Roman" w:cs="Times New Roman"/>
          <w:sz w:val="24"/>
          <w:szCs w:val="24"/>
        </w:rPr>
        <w:t xml:space="preserve"> образования сельского поселения «Верхнеилькинское» Заиграевского района Республики Бурятия, согласно приложению №2 к настоящему распоряжению.</w:t>
      </w:r>
    </w:p>
    <w:p w:rsidR="00497548" w:rsidRPr="003D3E24" w:rsidRDefault="00497548" w:rsidP="003D3E24">
      <w:pPr>
        <w:spacing w:line="240" w:lineRule="auto"/>
        <w:ind w:right="-1" w:firstLine="708"/>
        <w:contextualSpacing/>
        <w:jc w:val="both"/>
        <w:rPr>
          <w:rFonts w:ascii="Times New Roman" w:hAnsi="Times New Roman" w:cs="Times New Roman"/>
          <w:sz w:val="24"/>
          <w:szCs w:val="24"/>
        </w:rPr>
      </w:pPr>
      <w:r w:rsidRPr="003D3E24">
        <w:rPr>
          <w:rFonts w:ascii="Times New Roman" w:hAnsi="Times New Roman" w:cs="Times New Roman"/>
          <w:sz w:val="24"/>
          <w:szCs w:val="24"/>
        </w:rPr>
        <w:t>3.  Настоящий распоряжение вступает в силу со дня его подписания.</w:t>
      </w:r>
    </w:p>
    <w:p w:rsidR="00497548" w:rsidRPr="003D3E24" w:rsidRDefault="00497548" w:rsidP="003D3E24">
      <w:pPr>
        <w:spacing w:line="240" w:lineRule="auto"/>
        <w:ind w:right="-1" w:firstLine="708"/>
        <w:contextualSpacing/>
        <w:jc w:val="both"/>
        <w:rPr>
          <w:rFonts w:ascii="Times New Roman" w:hAnsi="Times New Roman" w:cs="Times New Roman"/>
          <w:sz w:val="24"/>
          <w:szCs w:val="24"/>
        </w:rPr>
      </w:pPr>
      <w:r w:rsidRPr="003D3E24">
        <w:rPr>
          <w:rFonts w:ascii="Times New Roman" w:hAnsi="Times New Roman" w:cs="Times New Roman"/>
          <w:sz w:val="24"/>
          <w:szCs w:val="24"/>
        </w:rPr>
        <w:t>4. Настоящее постановление разместить на официальном сайте администрации муниципального образования сельского поселения «Верхнеилькинское» Заиграевского района   Республики Бурятия.</w:t>
      </w:r>
    </w:p>
    <w:p w:rsidR="00A907FA" w:rsidRPr="003D3E24" w:rsidRDefault="00A907FA" w:rsidP="003D3E24">
      <w:pPr>
        <w:autoSpaceDE w:val="0"/>
        <w:autoSpaceDN w:val="0"/>
        <w:adjustRightInd w:val="0"/>
        <w:spacing w:after="0" w:line="240" w:lineRule="auto"/>
        <w:ind w:right="-1" w:firstLine="709"/>
        <w:contextualSpacing/>
        <w:jc w:val="both"/>
        <w:rPr>
          <w:rFonts w:ascii="Times New Roman" w:hAnsi="Times New Roman" w:cs="Times New Roman"/>
          <w:sz w:val="24"/>
          <w:szCs w:val="24"/>
        </w:rPr>
      </w:pPr>
    </w:p>
    <w:p w:rsidR="00A907FA" w:rsidRPr="003D3E24" w:rsidRDefault="00A907FA" w:rsidP="003D3E24">
      <w:pPr>
        <w:autoSpaceDE w:val="0"/>
        <w:autoSpaceDN w:val="0"/>
        <w:adjustRightInd w:val="0"/>
        <w:spacing w:line="240" w:lineRule="auto"/>
        <w:ind w:right="-1" w:firstLine="709"/>
        <w:contextualSpacing/>
        <w:jc w:val="both"/>
        <w:rPr>
          <w:rFonts w:ascii="Times New Roman" w:hAnsi="Times New Roman" w:cs="Times New Roman"/>
          <w:sz w:val="24"/>
          <w:szCs w:val="24"/>
        </w:rPr>
      </w:pPr>
    </w:p>
    <w:p w:rsidR="00A907FA" w:rsidRPr="003D3E24" w:rsidRDefault="00A907FA" w:rsidP="003D3E24">
      <w:pPr>
        <w:autoSpaceDE w:val="0"/>
        <w:autoSpaceDN w:val="0"/>
        <w:adjustRightInd w:val="0"/>
        <w:spacing w:after="0" w:line="240" w:lineRule="auto"/>
        <w:ind w:right="-1"/>
        <w:contextualSpacing/>
        <w:jc w:val="both"/>
        <w:rPr>
          <w:rFonts w:ascii="Times New Roman" w:hAnsi="Times New Roman" w:cs="Times New Roman"/>
          <w:sz w:val="24"/>
          <w:szCs w:val="24"/>
        </w:rPr>
      </w:pPr>
      <w:r w:rsidRPr="003D3E24">
        <w:rPr>
          <w:rFonts w:ascii="Times New Roman" w:hAnsi="Times New Roman" w:cs="Times New Roman"/>
          <w:sz w:val="24"/>
          <w:szCs w:val="24"/>
        </w:rPr>
        <w:t>Глава муниципального образования</w:t>
      </w:r>
    </w:p>
    <w:p w:rsidR="00A907FA" w:rsidRPr="003D3E24" w:rsidRDefault="00A907FA" w:rsidP="003D3E24">
      <w:pPr>
        <w:autoSpaceDE w:val="0"/>
        <w:autoSpaceDN w:val="0"/>
        <w:adjustRightInd w:val="0"/>
        <w:spacing w:after="0" w:line="240" w:lineRule="auto"/>
        <w:ind w:right="-1"/>
        <w:contextualSpacing/>
        <w:jc w:val="both"/>
        <w:rPr>
          <w:rFonts w:ascii="Times New Roman" w:hAnsi="Times New Roman" w:cs="Times New Roman"/>
          <w:sz w:val="24"/>
          <w:szCs w:val="24"/>
        </w:rPr>
      </w:pPr>
      <w:r w:rsidRPr="003D3E24">
        <w:rPr>
          <w:rFonts w:ascii="Times New Roman" w:hAnsi="Times New Roman" w:cs="Times New Roman"/>
          <w:sz w:val="24"/>
          <w:szCs w:val="24"/>
        </w:rPr>
        <w:t>сельского поселения «</w:t>
      </w:r>
      <w:r w:rsidR="00743345" w:rsidRPr="003D3E24">
        <w:rPr>
          <w:rFonts w:ascii="Times New Roman" w:hAnsi="Times New Roman" w:cs="Times New Roman"/>
          <w:sz w:val="24"/>
          <w:szCs w:val="24"/>
        </w:rPr>
        <w:t>Верхнеилькинское</w:t>
      </w:r>
      <w:r w:rsidRPr="003D3E24">
        <w:rPr>
          <w:rFonts w:ascii="Times New Roman" w:hAnsi="Times New Roman" w:cs="Times New Roman"/>
          <w:sz w:val="24"/>
          <w:szCs w:val="24"/>
        </w:rPr>
        <w:t xml:space="preserve">»  </w:t>
      </w:r>
      <w:r w:rsidR="00743345" w:rsidRPr="003D3E24">
        <w:rPr>
          <w:rFonts w:ascii="Times New Roman" w:hAnsi="Times New Roman" w:cs="Times New Roman"/>
          <w:sz w:val="24"/>
          <w:szCs w:val="24"/>
        </w:rPr>
        <w:t xml:space="preserve">                            </w:t>
      </w:r>
      <w:r w:rsidR="00987C02" w:rsidRPr="003D3E24">
        <w:rPr>
          <w:rFonts w:ascii="Times New Roman" w:hAnsi="Times New Roman" w:cs="Times New Roman"/>
          <w:sz w:val="24"/>
          <w:szCs w:val="24"/>
        </w:rPr>
        <w:t xml:space="preserve">                        </w:t>
      </w:r>
      <w:r w:rsidR="00743345" w:rsidRPr="003D3E24">
        <w:rPr>
          <w:rFonts w:ascii="Times New Roman" w:hAnsi="Times New Roman" w:cs="Times New Roman"/>
          <w:sz w:val="24"/>
          <w:szCs w:val="24"/>
        </w:rPr>
        <w:t xml:space="preserve">      </w:t>
      </w:r>
      <w:r w:rsidRPr="003D3E24">
        <w:rPr>
          <w:rFonts w:ascii="Times New Roman" w:hAnsi="Times New Roman" w:cs="Times New Roman"/>
          <w:sz w:val="24"/>
          <w:szCs w:val="24"/>
        </w:rPr>
        <w:t xml:space="preserve"> А.А. </w:t>
      </w:r>
      <w:r w:rsidR="00743345" w:rsidRPr="003D3E24">
        <w:rPr>
          <w:rFonts w:ascii="Times New Roman" w:hAnsi="Times New Roman" w:cs="Times New Roman"/>
          <w:sz w:val="24"/>
          <w:szCs w:val="24"/>
        </w:rPr>
        <w:t>Спирин</w:t>
      </w:r>
    </w:p>
    <w:p w:rsidR="00B21D4D" w:rsidRPr="003D3E24" w:rsidRDefault="00B21D4D" w:rsidP="003D3E24">
      <w:pPr>
        <w:spacing w:line="240" w:lineRule="auto"/>
        <w:ind w:right="-1"/>
        <w:contextualSpacing/>
        <w:rPr>
          <w:rFonts w:ascii="Times New Roman" w:hAnsi="Times New Roman" w:cs="Times New Roman"/>
          <w:sz w:val="24"/>
          <w:szCs w:val="24"/>
        </w:rPr>
      </w:pPr>
      <w:r w:rsidRPr="003D3E24">
        <w:rPr>
          <w:rFonts w:ascii="Times New Roman" w:hAnsi="Times New Roman" w:cs="Times New Roman"/>
          <w:sz w:val="24"/>
          <w:szCs w:val="24"/>
        </w:rPr>
        <w:br w:type="page"/>
      </w:r>
    </w:p>
    <w:p w:rsidR="0014797F" w:rsidRPr="003D3E24" w:rsidRDefault="00B21D4D" w:rsidP="003D3E24">
      <w:pPr>
        <w:pStyle w:val="ConsPlusNormal"/>
        <w:ind w:left="6237" w:right="-1"/>
        <w:contextualSpacing/>
        <w:jc w:val="both"/>
      </w:pPr>
      <w:r w:rsidRPr="003D3E24">
        <w:lastRenderedPageBreak/>
        <w:t>приложение №1</w:t>
      </w:r>
    </w:p>
    <w:p w:rsidR="003B4549" w:rsidRPr="003D3E24" w:rsidRDefault="003B4549" w:rsidP="003D3E24">
      <w:pPr>
        <w:pStyle w:val="ConsPlusNormal"/>
        <w:ind w:left="6237" w:right="-1"/>
        <w:contextualSpacing/>
        <w:jc w:val="both"/>
      </w:pPr>
      <w:r w:rsidRPr="003D3E24">
        <w:t>к постановлению администрации муниципального образования сельского поселения</w:t>
      </w:r>
      <w:r w:rsidR="003D3E24">
        <w:t xml:space="preserve"> </w:t>
      </w:r>
      <w:r w:rsidRPr="003D3E24">
        <w:t xml:space="preserve">«Верхнеилькинское» </w:t>
      </w:r>
    </w:p>
    <w:p w:rsidR="00B21D4D" w:rsidRPr="003D3E24" w:rsidRDefault="003B4549" w:rsidP="003D3E24">
      <w:pPr>
        <w:pStyle w:val="ConsPlusNormal"/>
        <w:ind w:left="6237" w:right="-1"/>
        <w:contextualSpacing/>
        <w:jc w:val="both"/>
      </w:pPr>
      <w:r w:rsidRPr="003D3E24">
        <w:t>от 14.03.2025 г. №6</w:t>
      </w:r>
    </w:p>
    <w:p w:rsidR="003B4549" w:rsidRPr="003D3E24" w:rsidRDefault="003B4549" w:rsidP="003D3E24">
      <w:pPr>
        <w:pStyle w:val="ConsPlusNormal"/>
        <w:ind w:right="-1"/>
        <w:contextualSpacing/>
        <w:jc w:val="both"/>
      </w:pPr>
    </w:p>
    <w:p w:rsidR="003B4549" w:rsidRPr="003D3E24" w:rsidRDefault="003B4549" w:rsidP="003D3E24">
      <w:pPr>
        <w:pStyle w:val="20"/>
        <w:shd w:val="clear" w:color="auto" w:fill="auto"/>
        <w:tabs>
          <w:tab w:val="left" w:leader="underscore" w:pos="6778"/>
        </w:tabs>
        <w:spacing w:line="240" w:lineRule="auto"/>
        <w:ind w:right="-1"/>
        <w:contextualSpacing/>
        <w:jc w:val="center"/>
        <w:rPr>
          <w:rFonts w:ascii="Times New Roman" w:hAnsi="Times New Roman" w:cs="Times New Roman"/>
          <w:b/>
          <w:sz w:val="24"/>
          <w:szCs w:val="24"/>
        </w:rPr>
      </w:pPr>
      <w:r w:rsidRPr="003D3E24">
        <w:rPr>
          <w:rFonts w:ascii="Times New Roman" w:hAnsi="Times New Roman" w:cs="Times New Roman"/>
          <w:b/>
          <w:sz w:val="24"/>
          <w:szCs w:val="24"/>
        </w:rPr>
        <w:t xml:space="preserve">Регламент работы согласительной комиссии по вопросу согласования местоположения границ земельных участков при выполнении комплексных кадастровых работ  </w:t>
      </w:r>
    </w:p>
    <w:p w:rsidR="003B4549" w:rsidRPr="003D3E24" w:rsidRDefault="003B4549" w:rsidP="003D3E24">
      <w:pPr>
        <w:pStyle w:val="40"/>
        <w:shd w:val="clear" w:color="auto" w:fill="auto"/>
        <w:spacing w:line="240" w:lineRule="auto"/>
        <w:ind w:right="-1"/>
        <w:contextualSpacing/>
        <w:rPr>
          <w:rFonts w:ascii="Times New Roman" w:hAnsi="Times New Roman" w:cs="Times New Roman"/>
          <w:b w:val="0"/>
          <w:sz w:val="24"/>
          <w:szCs w:val="24"/>
        </w:rPr>
      </w:pPr>
    </w:p>
    <w:p w:rsidR="003B4549" w:rsidRPr="003D3E24" w:rsidRDefault="003D3E24" w:rsidP="003D3E24">
      <w:pPr>
        <w:pStyle w:val="40"/>
        <w:shd w:val="clear" w:color="auto" w:fill="auto"/>
        <w:tabs>
          <w:tab w:val="left" w:pos="0"/>
          <w:tab w:val="left" w:pos="2835"/>
          <w:tab w:val="left" w:pos="4111"/>
        </w:tabs>
        <w:spacing w:after="193" w:line="240" w:lineRule="auto"/>
        <w:ind w:right="-1"/>
        <w:contextualSpacing/>
        <w:rPr>
          <w:rFonts w:ascii="Times New Roman" w:hAnsi="Times New Roman" w:cs="Times New Roman"/>
          <w:sz w:val="24"/>
          <w:szCs w:val="24"/>
        </w:rPr>
      </w:pPr>
      <w:r w:rsidRPr="003D3E24">
        <w:rPr>
          <w:rFonts w:ascii="Times New Roman" w:hAnsi="Times New Roman" w:cs="Times New Roman"/>
          <w:sz w:val="24"/>
          <w:szCs w:val="24"/>
        </w:rPr>
        <w:t xml:space="preserve">1. </w:t>
      </w:r>
      <w:r w:rsidR="003B4549" w:rsidRPr="003D3E24">
        <w:rPr>
          <w:rFonts w:ascii="Times New Roman" w:hAnsi="Times New Roman" w:cs="Times New Roman"/>
          <w:sz w:val="24"/>
          <w:szCs w:val="24"/>
        </w:rPr>
        <w:t>Общие положения.</w:t>
      </w:r>
    </w:p>
    <w:p w:rsidR="003B4549" w:rsidRPr="003D3E24" w:rsidRDefault="003B4549" w:rsidP="003D3E24">
      <w:pPr>
        <w:pStyle w:val="20"/>
        <w:shd w:val="clear" w:color="auto" w:fill="auto"/>
        <w:tabs>
          <w:tab w:val="left" w:leader="underscore" w:pos="6778"/>
        </w:tabs>
        <w:spacing w:line="240" w:lineRule="auto"/>
        <w:ind w:right="-1" w:firstLine="540"/>
        <w:contextualSpacing/>
        <w:jc w:val="both"/>
        <w:rPr>
          <w:rFonts w:ascii="Times New Roman" w:hAnsi="Times New Roman" w:cs="Times New Roman"/>
          <w:sz w:val="24"/>
          <w:szCs w:val="24"/>
        </w:rPr>
      </w:pPr>
      <w:r w:rsidRPr="003D3E24">
        <w:rPr>
          <w:rFonts w:ascii="Times New Roman" w:hAnsi="Times New Roman" w:cs="Times New Roman"/>
          <w:sz w:val="24"/>
          <w:szCs w:val="24"/>
        </w:rPr>
        <w:t>Настоящий регламент устанавливает процедуру формирования и деятельности согласительной комиссии по вопросу согласования местоположения границ земельных участков при выполнении комплексных кадастровых работ   (далее – согласительная комиссия).</w:t>
      </w:r>
    </w:p>
    <w:p w:rsidR="003B4549" w:rsidRPr="003D3E24" w:rsidRDefault="003B4549" w:rsidP="003D3E24">
      <w:pPr>
        <w:pStyle w:val="20"/>
        <w:numPr>
          <w:ilvl w:val="1"/>
          <w:numId w:val="3"/>
        </w:numPr>
        <w:shd w:val="clear" w:color="auto" w:fill="auto"/>
        <w:tabs>
          <w:tab w:val="left" w:pos="1272"/>
        </w:tabs>
        <w:spacing w:line="240" w:lineRule="auto"/>
        <w:ind w:right="-1" w:firstLine="580"/>
        <w:contextualSpacing/>
        <w:jc w:val="both"/>
        <w:rPr>
          <w:rFonts w:ascii="Times New Roman" w:hAnsi="Times New Roman" w:cs="Times New Roman"/>
          <w:sz w:val="24"/>
          <w:szCs w:val="24"/>
        </w:rPr>
      </w:pPr>
      <w:r w:rsidRPr="003D3E24">
        <w:rPr>
          <w:rFonts w:ascii="Times New Roman" w:hAnsi="Times New Roman" w:cs="Times New Roman"/>
          <w:sz w:val="24"/>
          <w:szCs w:val="24"/>
        </w:rPr>
        <w:t xml:space="preserve">Согласование местоположения границ земельных участков при выполнении комплексных кадастровых работ осуществляется согласительной комиссией, формируемой уполномоченными на утверждение карты-плана территории органом местного самоуправления.   </w:t>
      </w:r>
    </w:p>
    <w:p w:rsidR="003B4549" w:rsidRPr="003D3E24" w:rsidRDefault="003B4549" w:rsidP="003D3E24">
      <w:pPr>
        <w:pStyle w:val="20"/>
        <w:numPr>
          <w:ilvl w:val="1"/>
          <w:numId w:val="3"/>
        </w:numPr>
        <w:shd w:val="clear" w:color="auto" w:fill="auto"/>
        <w:tabs>
          <w:tab w:val="left" w:pos="1080"/>
        </w:tabs>
        <w:spacing w:line="240" w:lineRule="auto"/>
        <w:ind w:right="-1" w:firstLine="580"/>
        <w:contextualSpacing/>
        <w:jc w:val="both"/>
        <w:rPr>
          <w:rFonts w:ascii="Times New Roman" w:hAnsi="Times New Roman" w:cs="Times New Roman"/>
          <w:sz w:val="24"/>
          <w:szCs w:val="24"/>
        </w:rPr>
      </w:pPr>
      <w:r w:rsidRPr="003D3E24">
        <w:rPr>
          <w:rFonts w:ascii="Times New Roman" w:hAnsi="Times New Roman" w:cs="Times New Roman"/>
          <w:sz w:val="24"/>
          <w:szCs w:val="24"/>
        </w:rPr>
        <w:t>В состав согласительной комиссии включаются:</w:t>
      </w:r>
    </w:p>
    <w:p w:rsidR="003B4549" w:rsidRPr="003D3E24" w:rsidRDefault="003B4549" w:rsidP="003D3E24">
      <w:pPr>
        <w:pStyle w:val="20"/>
        <w:numPr>
          <w:ilvl w:val="2"/>
          <w:numId w:val="3"/>
        </w:numPr>
        <w:shd w:val="clear" w:color="auto" w:fill="auto"/>
        <w:tabs>
          <w:tab w:val="left" w:pos="1272"/>
        </w:tabs>
        <w:spacing w:line="240" w:lineRule="auto"/>
        <w:ind w:right="-1" w:firstLine="580"/>
        <w:contextualSpacing/>
        <w:jc w:val="both"/>
        <w:rPr>
          <w:rFonts w:ascii="Times New Roman" w:hAnsi="Times New Roman" w:cs="Times New Roman"/>
          <w:sz w:val="24"/>
          <w:szCs w:val="24"/>
        </w:rPr>
      </w:pPr>
      <w:r w:rsidRPr="003D3E24">
        <w:rPr>
          <w:rFonts w:ascii="Times New Roman" w:hAnsi="Times New Roman" w:cs="Times New Roman"/>
          <w:sz w:val="24"/>
          <w:szCs w:val="24"/>
        </w:rPr>
        <w:t>Представитель Министерства имущественных и земельных отношений Республики Бурятия;</w:t>
      </w:r>
    </w:p>
    <w:p w:rsidR="003B4549" w:rsidRPr="003D3E24" w:rsidRDefault="003B4549" w:rsidP="003D3E24">
      <w:pPr>
        <w:pStyle w:val="20"/>
        <w:numPr>
          <w:ilvl w:val="2"/>
          <w:numId w:val="3"/>
        </w:numPr>
        <w:shd w:val="clear" w:color="auto" w:fill="auto"/>
        <w:tabs>
          <w:tab w:val="left" w:pos="1507"/>
        </w:tabs>
        <w:spacing w:line="240" w:lineRule="auto"/>
        <w:ind w:right="-1" w:firstLine="580"/>
        <w:contextualSpacing/>
        <w:jc w:val="both"/>
        <w:rPr>
          <w:rFonts w:ascii="Times New Roman" w:hAnsi="Times New Roman" w:cs="Times New Roman"/>
          <w:sz w:val="24"/>
          <w:szCs w:val="24"/>
        </w:rPr>
      </w:pPr>
      <w:r w:rsidRPr="003D3E24">
        <w:rPr>
          <w:rFonts w:ascii="Times New Roman" w:hAnsi="Times New Roman" w:cs="Times New Roman"/>
          <w:sz w:val="24"/>
          <w:szCs w:val="24"/>
        </w:rPr>
        <w:t>Представитель федерального органа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p>
    <w:p w:rsidR="003B4549" w:rsidRPr="003D3E24" w:rsidRDefault="003B4549" w:rsidP="003D3E24">
      <w:pPr>
        <w:pStyle w:val="20"/>
        <w:numPr>
          <w:ilvl w:val="2"/>
          <w:numId w:val="3"/>
        </w:numPr>
        <w:shd w:val="clear" w:color="auto" w:fill="auto"/>
        <w:tabs>
          <w:tab w:val="left" w:pos="1272"/>
        </w:tabs>
        <w:spacing w:line="240" w:lineRule="auto"/>
        <w:ind w:right="-1" w:firstLine="580"/>
        <w:contextualSpacing/>
        <w:jc w:val="both"/>
        <w:rPr>
          <w:rFonts w:ascii="Times New Roman" w:hAnsi="Times New Roman" w:cs="Times New Roman"/>
          <w:sz w:val="24"/>
          <w:szCs w:val="24"/>
        </w:rPr>
      </w:pPr>
      <w:r w:rsidRPr="003D3E24">
        <w:rPr>
          <w:rFonts w:ascii="Times New Roman" w:hAnsi="Times New Roman" w:cs="Times New Roman"/>
          <w:sz w:val="24"/>
          <w:szCs w:val="24"/>
        </w:rPr>
        <w:t>Представитель органа местного самоуправления  поселения, на территориях которых выполняются комплексные кадастровые работы, а также органа местного самоуправления муниципального района, если в состав его территории входят указанные поселения;</w:t>
      </w:r>
    </w:p>
    <w:p w:rsidR="003D3E24" w:rsidRPr="003D3E24" w:rsidRDefault="003B4549" w:rsidP="003D3E24">
      <w:pPr>
        <w:pStyle w:val="20"/>
        <w:numPr>
          <w:ilvl w:val="2"/>
          <w:numId w:val="3"/>
        </w:numPr>
        <w:shd w:val="clear" w:color="auto" w:fill="auto"/>
        <w:tabs>
          <w:tab w:val="left" w:pos="1282"/>
        </w:tabs>
        <w:spacing w:line="240" w:lineRule="auto"/>
        <w:ind w:right="-1" w:firstLine="580"/>
        <w:contextualSpacing/>
        <w:jc w:val="both"/>
        <w:rPr>
          <w:rFonts w:ascii="Times New Roman" w:hAnsi="Times New Roman" w:cs="Times New Roman"/>
          <w:sz w:val="24"/>
          <w:szCs w:val="24"/>
        </w:rPr>
      </w:pPr>
      <w:r w:rsidRPr="003D3E24">
        <w:rPr>
          <w:rFonts w:ascii="Times New Roman" w:hAnsi="Times New Roman" w:cs="Times New Roman"/>
          <w:sz w:val="24"/>
          <w:szCs w:val="24"/>
        </w:rPr>
        <w:t>Представитель Управления Федеральной службы государственной</w:t>
      </w:r>
      <w:r w:rsidR="003D3E24" w:rsidRPr="003D3E24">
        <w:rPr>
          <w:rFonts w:ascii="Times New Roman" w:hAnsi="Times New Roman" w:cs="Times New Roman"/>
          <w:sz w:val="24"/>
          <w:szCs w:val="24"/>
        </w:rPr>
        <w:t xml:space="preserve"> регистрации,</w:t>
      </w:r>
    </w:p>
    <w:p w:rsidR="003B4549" w:rsidRPr="003D3E24" w:rsidRDefault="003D3E24" w:rsidP="003D3E24">
      <w:pPr>
        <w:pStyle w:val="20"/>
        <w:numPr>
          <w:ilvl w:val="2"/>
          <w:numId w:val="3"/>
        </w:numPr>
        <w:shd w:val="clear" w:color="auto" w:fill="auto"/>
        <w:tabs>
          <w:tab w:val="left" w:pos="1282"/>
        </w:tabs>
        <w:spacing w:line="240" w:lineRule="auto"/>
        <w:ind w:right="-1" w:firstLine="580"/>
        <w:contextualSpacing/>
        <w:jc w:val="both"/>
        <w:rPr>
          <w:rFonts w:ascii="Times New Roman" w:hAnsi="Times New Roman" w:cs="Times New Roman"/>
          <w:sz w:val="24"/>
          <w:szCs w:val="24"/>
        </w:rPr>
      </w:pPr>
      <w:r w:rsidRPr="003D3E24">
        <w:rPr>
          <w:rFonts w:ascii="Times New Roman" w:hAnsi="Times New Roman" w:cs="Times New Roman"/>
          <w:sz w:val="24"/>
          <w:szCs w:val="24"/>
        </w:rPr>
        <w:t>Пр</w:t>
      </w:r>
      <w:r w:rsidR="003B4549" w:rsidRPr="003D3E24">
        <w:rPr>
          <w:rFonts w:ascii="Times New Roman" w:hAnsi="Times New Roman" w:cs="Times New Roman"/>
          <w:sz w:val="24"/>
          <w:szCs w:val="24"/>
        </w:rPr>
        <w:t xml:space="preserve">едставитель </w:t>
      </w:r>
      <w:proofErr w:type="spellStart"/>
      <w:r w:rsidR="003B4549" w:rsidRPr="003D3E24">
        <w:rPr>
          <w:rFonts w:ascii="Times New Roman" w:hAnsi="Times New Roman" w:cs="Times New Roman"/>
          <w:sz w:val="24"/>
          <w:szCs w:val="24"/>
        </w:rPr>
        <w:t>саморегулируемой</w:t>
      </w:r>
      <w:proofErr w:type="spellEnd"/>
      <w:r w:rsidR="003B4549" w:rsidRPr="003D3E24">
        <w:rPr>
          <w:rFonts w:ascii="Times New Roman" w:hAnsi="Times New Roman" w:cs="Times New Roman"/>
          <w:sz w:val="24"/>
          <w:szCs w:val="24"/>
        </w:rPr>
        <w:t xml:space="preserve"> организации, членом которой является кадастровый инженер;</w:t>
      </w:r>
    </w:p>
    <w:p w:rsidR="003B4549" w:rsidRPr="003D3E24" w:rsidRDefault="003B4549" w:rsidP="003D3E24">
      <w:pPr>
        <w:pStyle w:val="20"/>
        <w:numPr>
          <w:ilvl w:val="2"/>
          <w:numId w:val="3"/>
        </w:numPr>
        <w:shd w:val="clear" w:color="auto" w:fill="auto"/>
        <w:tabs>
          <w:tab w:val="left" w:pos="1469"/>
        </w:tabs>
        <w:spacing w:line="240" w:lineRule="auto"/>
        <w:ind w:right="-1" w:firstLine="600"/>
        <w:contextualSpacing/>
        <w:jc w:val="both"/>
        <w:rPr>
          <w:rFonts w:ascii="Times New Roman" w:hAnsi="Times New Roman" w:cs="Times New Roman"/>
          <w:sz w:val="24"/>
          <w:szCs w:val="24"/>
        </w:rPr>
      </w:pPr>
      <w:r w:rsidRPr="003D3E24">
        <w:rPr>
          <w:rFonts w:ascii="Times New Roman" w:hAnsi="Times New Roman" w:cs="Times New Roman"/>
          <w:sz w:val="24"/>
          <w:szCs w:val="24"/>
        </w:rPr>
        <w:t>Представитель  органа местного самоуправления  поселения уполномоченного в области градостроительной деятельности, на территориях которых выполняются комплексные кадастровые работы;</w:t>
      </w:r>
    </w:p>
    <w:p w:rsidR="003B4549" w:rsidRPr="003D3E24" w:rsidRDefault="003B4549" w:rsidP="003D3E24">
      <w:pPr>
        <w:pStyle w:val="20"/>
        <w:numPr>
          <w:ilvl w:val="2"/>
          <w:numId w:val="3"/>
        </w:numPr>
        <w:shd w:val="clear" w:color="auto" w:fill="auto"/>
        <w:tabs>
          <w:tab w:val="left" w:pos="1254"/>
        </w:tabs>
        <w:spacing w:line="240" w:lineRule="auto"/>
        <w:ind w:right="-1" w:firstLine="600"/>
        <w:contextualSpacing/>
        <w:jc w:val="both"/>
        <w:rPr>
          <w:rFonts w:ascii="Times New Roman" w:hAnsi="Times New Roman" w:cs="Times New Roman"/>
          <w:sz w:val="24"/>
          <w:szCs w:val="24"/>
        </w:rPr>
      </w:pPr>
      <w:r w:rsidRPr="003D3E24">
        <w:rPr>
          <w:rFonts w:ascii="Times New Roman" w:hAnsi="Times New Roman" w:cs="Times New Roman"/>
          <w:sz w:val="24"/>
          <w:szCs w:val="24"/>
        </w:rPr>
        <w:t xml:space="preserve">Лицо, уполномоченное решением общего собрания членов товарищества, если комплексные кадастровые работы выполняются в отношении объектов недвижимости, расположенных в границах территории ведения гражданами садоводства или огородничества для собственных нужд. </w:t>
      </w:r>
    </w:p>
    <w:p w:rsidR="003B4549" w:rsidRPr="003D3E24" w:rsidRDefault="003B4549" w:rsidP="003D3E24">
      <w:pPr>
        <w:pStyle w:val="20"/>
        <w:shd w:val="clear" w:color="auto" w:fill="auto"/>
        <w:spacing w:after="346" w:line="240" w:lineRule="auto"/>
        <w:ind w:right="-1" w:firstLine="600"/>
        <w:contextualSpacing/>
        <w:jc w:val="both"/>
        <w:rPr>
          <w:rFonts w:ascii="Times New Roman" w:hAnsi="Times New Roman" w:cs="Times New Roman"/>
          <w:sz w:val="24"/>
          <w:szCs w:val="24"/>
        </w:rPr>
      </w:pPr>
      <w:r w:rsidRPr="003D3E24">
        <w:rPr>
          <w:rFonts w:ascii="Times New Roman" w:hAnsi="Times New Roman" w:cs="Times New Roman"/>
          <w:sz w:val="24"/>
          <w:szCs w:val="24"/>
        </w:rPr>
        <w:t>1.3. Председателем согласительной комиссии является глава поселения, на территориях которых выполняются комплексные кадастровые работы, либо глава муниципального района, если объекты комплексных кадастровых работ расположены на межселенной территории, либо уполномоченное ими лицо.</w:t>
      </w:r>
    </w:p>
    <w:p w:rsidR="003B4549" w:rsidRPr="003D3E24" w:rsidRDefault="003B4549" w:rsidP="003D3E24">
      <w:pPr>
        <w:pStyle w:val="40"/>
        <w:shd w:val="clear" w:color="auto" w:fill="auto"/>
        <w:spacing w:after="192" w:line="240" w:lineRule="auto"/>
        <w:ind w:right="-1"/>
        <w:contextualSpacing/>
        <w:rPr>
          <w:rFonts w:ascii="Times New Roman" w:hAnsi="Times New Roman" w:cs="Times New Roman"/>
          <w:sz w:val="24"/>
          <w:szCs w:val="24"/>
        </w:rPr>
      </w:pPr>
      <w:r w:rsidRPr="003D3E24">
        <w:rPr>
          <w:rFonts w:ascii="Times New Roman" w:hAnsi="Times New Roman" w:cs="Times New Roman"/>
          <w:sz w:val="24"/>
          <w:szCs w:val="24"/>
        </w:rPr>
        <w:t>2. Полномочия согласительной комиссии</w:t>
      </w:r>
    </w:p>
    <w:p w:rsidR="003B4549" w:rsidRPr="003D3E24" w:rsidRDefault="003B4549" w:rsidP="003D3E24">
      <w:pPr>
        <w:pStyle w:val="20"/>
        <w:numPr>
          <w:ilvl w:val="0"/>
          <w:numId w:val="4"/>
        </w:numPr>
        <w:shd w:val="clear" w:color="auto" w:fill="auto"/>
        <w:tabs>
          <w:tab w:val="left" w:pos="519"/>
        </w:tabs>
        <w:spacing w:line="240" w:lineRule="auto"/>
        <w:ind w:right="-1"/>
        <w:contextualSpacing/>
        <w:jc w:val="both"/>
        <w:rPr>
          <w:rFonts w:ascii="Times New Roman" w:hAnsi="Times New Roman" w:cs="Times New Roman"/>
          <w:sz w:val="24"/>
          <w:szCs w:val="24"/>
        </w:rPr>
      </w:pPr>
      <w:r w:rsidRPr="003D3E24">
        <w:rPr>
          <w:rFonts w:ascii="Times New Roman" w:hAnsi="Times New Roman" w:cs="Times New Roman"/>
          <w:sz w:val="24"/>
          <w:szCs w:val="24"/>
        </w:rPr>
        <w:t>К полномочиям согласительной комиссии относятся:</w:t>
      </w:r>
    </w:p>
    <w:p w:rsidR="003B4549" w:rsidRPr="003D3E24" w:rsidRDefault="003B4549" w:rsidP="003D3E24">
      <w:pPr>
        <w:pStyle w:val="20"/>
        <w:numPr>
          <w:ilvl w:val="0"/>
          <w:numId w:val="5"/>
        </w:numPr>
        <w:shd w:val="clear" w:color="auto" w:fill="auto"/>
        <w:tabs>
          <w:tab w:val="left" w:pos="1037"/>
        </w:tabs>
        <w:spacing w:line="240" w:lineRule="auto"/>
        <w:ind w:right="-1" w:firstLine="540"/>
        <w:contextualSpacing/>
        <w:jc w:val="both"/>
        <w:rPr>
          <w:rFonts w:ascii="Times New Roman" w:hAnsi="Times New Roman" w:cs="Times New Roman"/>
          <w:sz w:val="24"/>
          <w:szCs w:val="24"/>
        </w:rPr>
      </w:pPr>
      <w:r w:rsidRPr="003D3E24">
        <w:rPr>
          <w:rFonts w:ascii="Times New Roman" w:hAnsi="Times New Roman" w:cs="Times New Roman"/>
          <w:sz w:val="24"/>
          <w:szCs w:val="24"/>
        </w:rPr>
        <w:t>Рассмотрение возражений заинтересованных лиц относительно местоположения границ земельных участков с лицами, обладающими смежными земельными участками на праве:</w:t>
      </w:r>
    </w:p>
    <w:p w:rsidR="003B4549" w:rsidRPr="003D3E24" w:rsidRDefault="003B4549" w:rsidP="003D3E24">
      <w:pPr>
        <w:pStyle w:val="20"/>
        <w:numPr>
          <w:ilvl w:val="0"/>
          <w:numId w:val="6"/>
        </w:numPr>
        <w:shd w:val="clear" w:color="auto" w:fill="auto"/>
        <w:tabs>
          <w:tab w:val="left" w:pos="356"/>
          <w:tab w:val="left" w:pos="851"/>
        </w:tabs>
        <w:spacing w:line="240" w:lineRule="auto"/>
        <w:ind w:right="-1" w:firstLine="540"/>
        <w:contextualSpacing/>
        <w:jc w:val="both"/>
        <w:rPr>
          <w:rFonts w:ascii="Times New Roman" w:hAnsi="Times New Roman" w:cs="Times New Roman"/>
          <w:sz w:val="24"/>
          <w:szCs w:val="24"/>
        </w:rPr>
      </w:pPr>
      <w:r w:rsidRPr="003D3E24">
        <w:rPr>
          <w:rFonts w:ascii="Times New Roman" w:hAnsi="Times New Roman" w:cs="Times New Roman"/>
          <w:sz w:val="24"/>
          <w:szCs w:val="24"/>
        </w:rPr>
        <w:t xml:space="preserve">собственности (за исключением случаев, если такие смежные земельные участки, находятся в государственной или муниципальной собственности, предоставлены гражданам в пожизненное наследуемое владение, постоянное (бессрочное) </w:t>
      </w:r>
      <w:proofErr w:type="gramStart"/>
      <w:r w:rsidRPr="003D3E24">
        <w:rPr>
          <w:rFonts w:ascii="Times New Roman" w:hAnsi="Times New Roman" w:cs="Times New Roman"/>
          <w:sz w:val="24"/>
          <w:szCs w:val="24"/>
        </w:rPr>
        <w:t>пользование</w:t>
      </w:r>
      <w:proofErr w:type="gramEnd"/>
      <w:r w:rsidRPr="003D3E24">
        <w:rPr>
          <w:rFonts w:ascii="Times New Roman" w:hAnsi="Times New Roman" w:cs="Times New Roman"/>
          <w:sz w:val="24"/>
          <w:szCs w:val="24"/>
        </w:rPr>
        <w:t xml:space="preserve"> либо юридическим лицам, не являющимся государственными или муниципальными учреждениями либо казенными предприятиями, в постоянное (бессрочное) пользование);</w:t>
      </w:r>
    </w:p>
    <w:p w:rsidR="003B4549" w:rsidRPr="003D3E24" w:rsidRDefault="003B4549" w:rsidP="003D3E24">
      <w:pPr>
        <w:pStyle w:val="20"/>
        <w:numPr>
          <w:ilvl w:val="0"/>
          <w:numId w:val="6"/>
        </w:numPr>
        <w:shd w:val="clear" w:color="auto" w:fill="auto"/>
        <w:tabs>
          <w:tab w:val="left" w:pos="346"/>
          <w:tab w:val="left" w:pos="851"/>
        </w:tabs>
        <w:spacing w:line="240" w:lineRule="auto"/>
        <w:ind w:right="-1" w:firstLine="540"/>
        <w:contextualSpacing/>
        <w:jc w:val="both"/>
        <w:rPr>
          <w:rFonts w:ascii="Times New Roman" w:hAnsi="Times New Roman" w:cs="Times New Roman"/>
          <w:sz w:val="24"/>
          <w:szCs w:val="24"/>
        </w:rPr>
      </w:pPr>
      <w:r w:rsidRPr="003D3E24">
        <w:rPr>
          <w:rFonts w:ascii="Times New Roman" w:hAnsi="Times New Roman" w:cs="Times New Roman"/>
          <w:sz w:val="24"/>
          <w:szCs w:val="24"/>
        </w:rPr>
        <w:lastRenderedPageBreak/>
        <w:t>пожизненного наследуемого владения;</w:t>
      </w:r>
    </w:p>
    <w:p w:rsidR="003B4549" w:rsidRPr="003D3E24" w:rsidRDefault="003B4549" w:rsidP="003D3E24">
      <w:pPr>
        <w:pStyle w:val="20"/>
        <w:numPr>
          <w:ilvl w:val="0"/>
          <w:numId w:val="6"/>
        </w:numPr>
        <w:shd w:val="clear" w:color="auto" w:fill="auto"/>
        <w:tabs>
          <w:tab w:val="left" w:pos="351"/>
          <w:tab w:val="left" w:pos="851"/>
        </w:tabs>
        <w:spacing w:line="240" w:lineRule="auto"/>
        <w:ind w:right="-1" w:firstLine="540"/>
        <w:contextualSpacing/>
        <w:jc w:val="both"/>
        <w:rPr>
          <w:rFonts w:ascii="Times New Roman" w:hAnsi="Times New Roman" w:cs="Times New Roman"/>
          <w:sz w:val="24"/>
          <w:szCs w:val="24"/>
        </w:rPr>
      </w:pPr>
      <w:proofErr w:type="gramStart"/>
      <w:r w:rsidRPr="003D3E24">
        <w:rPr>
          <w:rFonts w:ascii="Times New Roman" w:hAnsi="Times New Roman" w:cs="Times New Roman"/>
          <w:sz w:val="24"/>
          <w:szCs w:val="24"/>
        </w:rPr>
        <w:t>постоянного (бессрочного) пользования (за исключением случаев, если такие смежные земельные участки предоставлены государственным или муниципальным учреждениям, казенным предприятиям, органам государственной власти или органам местного самоуправления в постоянного (бессрочного) пользования);</w:t>
      </w:r>
      <w:proofErr w:type="gramEnd"/>
    </w:p>
    <w:p w:rsidR="003B4549" w:rsidRPr="003D3E24" w:rsidRDefault="003B4549" w:rsidP="003D3E24">
      <w:pPr>
        <w:pStyle w:val="20"/>
        <w:numPr>
          <w:ilvl w:val="0"/>
          <w:numId w:val="6"/>
        </w:numPr>
        <w:shd w:val="clear" w:color="auto" w:fill="auto"/>
        <w:tabs>
          <w:tab w:val="left" w:pos="351"/>
          <w:tab w:val="left" w:pos="851"/>
        </w:tabs>
        <w:spacing w:line="240" w:lineRule="auto"/>
        <w:ind w:right="-1" w:firstLine="540"/>
        <w:contextualSpacing/>
        <w:jc w:val="both"/>
        <w:rPr>
          <w:rFonts w:ascii="Times New Roman" w:hAnsi="Times New Roman" w:cs="Times New Roman"/>
          <w:sz w:val="24"/>
          <w:szCs w:val="24"/>
        </w:rPr>
      </w:pPr>
      <w:r w:rsidRPr="003D3E24">
        <w:rPr>
          <w:rFonts w:ascii="Times New Roman" w:hAnsi="Times New Roman" w:cs="Times New Roman"/>
          <w:sz w:val="24"/>
          <w:szCs w:val="24"/>
        </w:rPr>
        <w:t>аренды (если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w:t>
      </w:r>
    </w:p>
    <w:p w:rsidR="003D3E24" w:rsidRPr="003D3E24" w:rsidRDefault="003B4549" w:rsidP="003D3E24">
      <w:pPr>
        <w:pStyle w:val="20"/>
        <w:shd w:val="clear" w:color="auto" w:fill="auto"/>
        <w:tabs>
          <w:tab w:val="left" w:pos="726"/>
        </w:tabs>
        <w:spacing w:line="240" w:lineRule="auto"/>
        <w:ind w:right="-1" w:firstLine="540"/>
        <w:contextualSpacing/>
        <w:jc w:val="both"/>
        <w:rPr>
          <w:rFonts w:ascii="Times New Roman" w:hAnsi="Times New Roman" w:cs="Times New Roman"/>
          <w:sz w:val="24"/>
          <w:szCs w:val="24"/>
        </w:rPr>
      </w:pPr>
      <w:r w:rsidRPr="003D3E24">
        <w:rPr>
          <w:rFonts w:ascii="Times New Roman" w:hAnsi="Times New Roman" w:cs="Times New Roman"/>
          <w:sz w:val="24"/>
          <w:szCs w:val="24"/>
        </w:rPr>
        <w:t xml:space="preserve">2.1.2. </w:t>
      </w:r>
      <w:proofErr w:type="gramStart"/>
      <w:r w:rsidRPr="003D3E24">
        <w:rPr>
          <w:rFonts w:ascii="Times New Roman" w:hAnsi="Times New Roman" w:cs="Times New Roman"/>
          <w:sz w:val="24"/>
          <w:szCs w:val="24"/>
        </w:rPr>
        <w:t>Подготовка заключения согласительной комиссии о результатах рассмотрения возражений заинтересованных лиц, указанных в пункте 2.1.1. настоящего регламента, относительно местоположения границ земельных участков,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 плана территории в соответствии с такими воз</w:t>
      </w:r>
      <w:r w:rsidR="003D3E24" w:rsidRPr="003D3E24">
        <w:rPr>
          <w:rFonts w:ascii="Times New Roman" w:hAnsi="Times New Roman" w:cs="Times New Roman"/>
          <w:sz w:val="24"/>
          <w:szCs w:val="24"/>
        </w:rPr>
        <w:t xml:space="preserve">ражениями. </w:t>
      </w:r>
      <w:proofErr w:type="gramEnd"/>
    </w:p>
    <w:p w:rsidR="003D3E24" w:rsidRPr="003D3E24" w:rsidRDefault="003D3E24" w:rsidP="003D3E24">
      <w:pPr>
        <w:pStyle w:val="20"/>
        <w:shd w:val="clear" w:color="auto" w:fill="auto"/>
        <w:tabs>
          <w:tab w:val="left" w:pos="726"/>
        </w:tabs>
        <w:spacing w:line="240" w:lineRule="auto"/>
        <w:ind w:right="-1" w:firstLine="540"/>
        <w:contextualSpacing/>
        <w:jc w:val="both"/>
        <w:rPr>
          <w:rFonts w:ascii="Times New Roman" w:hAnsi="Times New Roman" w:cs="Times New Roman"/>
          <w:sz w:val="24"/>
          <w:szCs w:val="24"/>
        </w:rPr>
      </w:pPr>
      <w:r w:rsidRPr="003D3E24">
        <w:rPr>
          <w:rFonts w:ascii="Times New Roman" w:hAnsi="Times New Roman" w:cs="Times New Roman"/>
          <w:sz w:val="24"/>
          <w:szCs w:val="24"/>
        </w:rPr>
        <w:t xml:space="preserve">2.1.3. Оформление </w:t>
      </w:r>
      <w:r w:rsidR="003B4549" w:rsidRPr="003D3E24">
        <w:rPr>
          <w:rFonts w:ascii="Times New Roman" w:hAnsi="Times New Roman" w:cs="Times New Roman"/>
          <w:sz w:val="24"/>
          <w:szCs w:val="24"/>
        </w:rPr>
        <w:t>акта согласования местоположения границ при выполнении комплексных кадастровых работ.</w:t>
      </w:r>
    </w:p>
    <w:p w:rsidR="003B4549" w:rsidRPr="003D3E24" w:rsidRDefault="003D3E24" w:rsidP="003D3E24">
      <w:pPr>
        <w:pStyle w:val="20"/>
        <w:shd w:val="clear" w:color="auto" w:fill="auto"/>
        <w:tabs>
          <w:tab w:val="left" w:pos="726"/>
        </w:tabs>
        <w:spacing w:line="240" w:lineRule="auto"/>
        <w:ind w:right="-1" w:firstLine="540"/>
        <w:contextualSpacing/>
        <w:jc w:val="both"/>
        <w:rPr>
          <w:rFonts w:ascii="Times New Roman" w:hAnsi="Times New Roman" w:cs="Times New Roman"/>
          <w:sz w:val="24"/>
          <w:szCs w:val="24"/>
        </w:rPr>
      </w:pPr>
      <w:r w:rsidRPr="003D3E24">
        <w:rPr>
          <w:rFonts w:ascii="Times New Roman" w:hAnsi="Times New Roman" w:cs="Times New Roman"/>
          <w:sz w:val="24"/>
          <w:szCs w:val="24"/>
        </w:rPr>
        <w:t xml:space="preserve">2.1.4. </w:t>
      </w:r>
      <w:r w:rsidR="003B4549" w:rsidRPr="003D3E24">
        <w:rPr>
          <w:rFonts w:ascii="Times New Roman" w:hAnsi="Times New Roman" w:cs="Times New Roman"/>
          <w:sz w:val="24"/>
          <w:szCs w:val="24"/>
        </w:rPr>
        <w:t>Разъяснение заинтересованным лицам, указанным в пункте 2.1.1. настоящего регламента, возможности разрешения земельного спора о местоположении границ земельных участков в судебном порядке.</w:t>
      </w:r>
    </w:p>
    <w:p w:rsidR="003B4549" w:rsidRPr="003D3E24" w:rsidRDefault="003B4549" w:rsidP="003D3E24">
      <w:pPr>
        <w:pStyle w:val="40"/>
        <w:shd w:val="clear" w:color="auto" w:fill="auto"/>
        <w:spacing w:after="193" w:line="240" w:lineRule="auto"/>
        <w:ind w:right="-1"/>
        <w:contextualSpacing/>
        <w:rPr>
          <w:rFonts w:ascii="Times New Roman" w:hAnsi="Times New Roman" w:cs="Times New Roman"/>
          <w:sz w:val="24"/>
          <w:szCs w:val="24"/>
        </w:rPr>
      </w:pPr>
      <w:r w:rsidRPr="003D3E24">
        <w:rPr>
          <w:rFonts w:ascii="Times New Roman" w:hAnsi="Times New Roman" w:cs="Times New Roman"/>
          <w:sz w:val="24"/>
          <w:szCs w:val="24"/>
        </w:rPr>
        <w:t>3. Порядок работы согласительной комиссии.</w:t>
      </w:r>
    </w:p>
    <w:p w:rsidR="003B4549" w:rsidRPr="003D3E24" w:rsidRDefault="003B4549" w:rsidP="003D3E24">
      <w:pPr>
        <w:pStyle w:val="20"/>
        <w:numPr>
          <w:ilvl w:val="0"/>
          <w:numId w:val="7"/>
        </w:numPr>
        <w:shd w:val="clear" w:color="auto" w:fill="auto"/>
        <w:tabs>
          <w:tab w:val="left" w:pos="1147"/>
        </w:tabs>
        <w:spacing w:line="240" w:lineRule="auto"/>
        <w:ind w:right="-1" w:firstLine="560"/>
        <w:contextualSpacing/>
        <w:jc w:val="both"/>
        <w:rPr>
          <w:rFonts w:ascii="Times New Roman" w:hAnsi="Times New Roman" w:cs="Times New Roman"/>
          <w:sz w:val="24"/>
          <w:szCs w:val="24"/>
        </w:rPr>
      </w:pPr>
      <w:r w:rsidRPr="003D3E24">
        <w:rPr>
          <w:rFonts w:ascii="Times New Roman" w:hAnsi="Times New Roman" w:cs="Times New Roman"/>
          <w:sz w:val="24"/>
          <w:szCs w:val="24"/>
        </w:rPr>
        <w:t>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 комиссия проводит заседание, на которое приглашаются заинтересованные лица, указанные в пункте 2.1.1. настоящего регламента, и исполнитель комплексных кадастровых работ.</w:t>
      </w:r>
    </w:p>
    <w:p w:rsidR="003B4549" w:rsidRPr="003D3E24" w:rsidRDefault="003B4549" w:rsidP="003D3E24">
      <w:pPr>
        <w:pStyle w:val="20"/>
        <w:numPr>
          <w:ilvl w:val="0"/>
          <w:numId w:val="7"/>
        </w:numPr>
        <w:shd w:val="clear" w:color="auto" w:fill="auto"/>
        <w:tabs>
          <w:tab w:val="left" w:pos="1142"/>
        </w:tabs>
        <w:spacing w:line="240" w:lineRule="auto"/>
        <w:ind w:right="-1" w:firstLine="560"/>
        <w:contextualSpacing/>
        <w:jc w:val="both"/>
        <w:rPr>
          <w:rFonts w:ascii="Times New Roman" w:hAnsi="Times New Roman" w:cs="Times New Roman"/>
          <w:sz w:val="24"/>
          <w:szCs w:val="24"/>
        </w:rPr>
      </w:pPr>
      <w:r w:rsidRPr="003D3E24">
        <w:rPr>
          <w:rFonts w:ascii="Times New Roman" w:hAnsi="Times New Roman" w:cs="Times New Roman"/>
          <w:sz w:val="24"/>
          <w:szCs w:val="24"/>
        </w:rPr>
        <w:t>Согласительная комиссия обеспечивает ознакомление заинтересованных лиц с проектом карты-плана территории, в том числе в форме документа на бумажном носителе.</w:t>
      </w:r>
    </w:p>
    <w:p w:rsidR="003B4549" w:rsidRPr="003D3E24" w:rsidRDefault="003B4549" w:rsidP="003D3E24">
      <w:pPr>
        <w:pStyle w:val="20"/>
        <w:numPr>
          <w:ilvl w:val="0"/>
          <w:numId w:val="7"/>
        </w:numPr>
        <w:shd w:val="clear" w:color="auto" w:fill="auto"/>
        <w:tabs>
          <w:tab w:val="left" w:pos="1142"/>
        </w:tabs>
        <w:spacing w:line="240" w:lineRule="auto"/>
        <w:ind w:right="-1" w:firstLine="560"/>
        <w:contextualSpacing/>
        <w:jc w:val="both"/>
        <w:rPr>
          <w:rFonts w:ascii="Times New Roman" w:hAnsi="Times New Roman" w:cs="Times New Roman"/>
          <w:sz w:val="24"/>
          <w:szCs w:val="24"/>
        </w:rPr>
      </w:pPr>
      <w:r w:rsidRPr="003D3E24">
        <w:rPr>
          <w:rFonts w:ascii="Times New Roman" w:hAnsi="Times New Roman" w:cs="Times New Roman"/>
          <w:sz w:val="24"/>
          <w:szCs w:val="24"/>
        </w:rPr>
        <w:t>На заседании согласительной комиссии по вопросу согласования местоположения границ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p>
    <w:p w:rsidR="003B4549" w:rsidRPr="003D3E24" w:rsidRDefault="003B4549" w:rsidP="003D3E24">
      <w:pPr>
        <w:pStyle w:val="20"/>
        <w:numPr>
          <w:ilvl w:val="0"/>
          <w:numId w:val="7"/>
        </w:numPr>
        <w:shd w:val="clear" w:color="auto" w:fill="auto"/>
        <w:tabs>
          <w:tab w:val="left" w:pos="1047"/>
        </w:tabs>
        <w:spacing w:line="240" w:lineRule="auto"/>
        <w:ind w:right="-1" w:firstLine="560"/>
        <w:contextualSpacing/>
        <w:jc w:val="both"/>
        <w:rPr>
          <w:rFonts w:ascii="Times New Roman" w:hAnsi="Times New Roman" w:cs="Times New Roman"/>
          <w:sz w:val="24"/>
          <w:szCs w:val="24"/>
        </w:rPr>
      </w:pPr>
      <w:proofErr w:type="gramStart"/>
      <w:r w:rsidRPr="003D3E24">
        <w:rPr>
          <w:rFonts w:ascii="Times New Roman" w:hAnsi="Times New Roman" w:cs="Times New Roman"/>
          <w:sz w:val="24"/>
          <w:szCs w:val="24"/>
        </w:rPr>
        <w:t>Возражения заинтересованного лица, указанные в пункте 2.1.1. настоящего регламента, относительно местоположения границ земельного участка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 а также в течение тридцати пяти календарных дней со дня проведения первого заседания согласительной</w:t>
      </w:r>
      <w:proofErr w:type="gramEnd"/>
      <w:r w:rsidRPr="003D3E24">
        <w:rPr>
          <w:rFonts w:ascii="Times New Roman" w:hAnsi="Times New Roman" w:cs="Times New Roman"/>
          <w:sz w:val="24"/>
          <w:szCs w:val="24"/>
        </w:rPr>
        <w:t xml:space="preserve"> комиссии,</w:t>
      </w:r>
    </w:p>
    <w:p w:rsidR="003B4549" w:rsidRDefault="003B4549" w:rsidP="003D3E24">
      <w:pPr>
        <w:pStyle w:val="20"/>
        <w:numPr>
          <w:ilvl w:val="0"/>
          <w:numId w:val="7"/>
        </w:numPr>
        <w:shd w:val="clear" w:color="auto" w:fill="auto"/>
        <w:tabs>
          <w:tab w:val="left" w:pos="1142"/>
        </w:tabs>
        <w:spacing w:line="240" w:lineRule="auto"/>
        <w:ind w:right="-1" w:firstLine="560"/>
        <w:contextualSpacing/>
        <w:jc w:val="both"/>
        <w:rPr>
          <w:rFonts w:ascii="Times New Roman" w:hAnsi="Times New Roman" w:cs="Times New Roman"/>
          <w:sz w:val="24"/>
          <w:szCs w:val="24"/>
        </w:rPr>
      </w:pPr>
      <w:proofErr w:type="gramStart"/>
      <w:r w:rsidRPr="003D3E24">
        <w:rPr>
          <w:rFonts w:ascii="Times New Roman" w:hAnsi="Times New Roman" w:cs="Times New Roman"/>
          <w:sz w:val="24"/>
          <w:szCs w:val="24"/>
        </w:rPr>
        <w:t>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w:t>
      </w:r>
      <w:proofErr w:type="gramEnd"/>
      <w:r w:rsidRPr="003D3E24">
        <w:rPr>
          <w:rFonts w:ascii="Times New Roman" w:hAnsi="Times New Roman" w:cs="Times New Roman"/>
          <w:sz w:val="24"/>
          <w:szCs w:val="24"/>
        </w:rPr>
        <w:t xml:space="preserve"> с проектом карты-плана территории. К указанным возражениям должны быть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местоположение границ при образовании такого земельного участка (при наличии).</w:t>
      </w:r>
    </w:p>
    <w:p w:rsidR="003B4549" w:rsidRPr="003D3E24" w:rsidRDefault="003B4549" w:rsidP="003D3E24">
      <w:pPr>
        <w:pStyle w:val="20"/>
        <w:numPr>
          <w:ilvl w:val="0"/>
          <w:numId w:val="7"/>
        </w:numPr>
        <w:shd w:val="clear" w:color="auto" w:fill="auto"/>
        <w:tabs>
          <w:tab w:val="left" w:pos="1028"/>
        </w:tabs>
        <w:spacing w:line="240" w:lineRule="auto"/>
        <w:ind w:right="-1" w:firstLine="560"/>
        <w:contextualSpacing/>
        <w:jc w:val="both"/>
        <w:rPr>
          <w:rFonts w:ascii="Times New Roman" w:hAnsi="Times New Roman" w:cs="Times New Roman"/>
          <w:sz w:val="24"/>
          <w:szCs w:val="24"/>
        </w:rPr>
      </w:pPr>
      <w:r w:rsidRPr="003D3E24">
        <w:rPr>
          <w:rFonts w:ascii="Times New Roman" w:hAnsi="Times New Roman" w:cs="Times New Roman"/>
          <w:sz w:val="24"/>
          <w:szCs w:val="24"/>
        </w:rPr>
        <w:t>Акты согласования местоположения границ при выполнении комплексных кадастровых работ и заключения согласительной комиссии, указанные в пунктах 2.1.2. и 2.1.3. настоящего регламента, оформляются согласительной комиссией в форме документов на бумажном носителе, которые хранятся органом, сформировавшим согласительную комиссию.</w:t>
      </w:r>
    </w:p>
    <w:p w:rsidR="003B4549" w:rsidRPr="003D3E24" w:rsidRDefault="003B4549" w:rsidP="003D3E24">
      <w:pPr>
        <w:pStyle w:val="20"/>
        <w:numPr>
          <w:ilvl w:val="0"/>
          <w:numId w:val="7"/>
        </w:numPr>
        <w:shd w:val="clear" w:color="auto" w:fill="auto"/>
        <w:tabs>
          <w:tab w:val="left" w:pos="1038"/>
        </w:tabs>
        <w:spacing w:line="240" w:lineRule="auto"/>
        <w:ind w:right="-1" w:firstLine="560"/>
        <w:contextualSpacing/>
        <w:jc w:val="both"/>
        <w:rPr>
          <w:rFonts w:ascii="Times New Roman" w:hAnsi="Times New Roman" w:cs="Times New Roman"/>
          <w:sz w:val="24"/>
          <w:szCs w:val="24"/>
        </w:rPr>
      </w:pPr>
      <w:r w:rsidRPr="003D3E24">
        <w:rPr>
          <w:rFonts w:ascii="Times New Roman" w:hAnsi="Times New Roman" w:cs="Times New Roman"/>
          <w:sz w:val="24"/>
          <w:szCs w:val="24"/>
        </w:rPr>
        <w:lastRenderedPageBreak/>
        <w:t>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p>
    <w:p w:rsidR="003B4549" w:rsidRPr="003D3E24" w:rsidRDefault="003B4549" w:rsidP="003D3E24">
      <w:pPr>
        <w:pStyle w:val="20"/>
        <w:numPr>
          <w:ilvl w:val="0"/>
          <w:numId w:val="8"/>
        </w:numPr>
        <w:shd w:val="clear" w:color="auto" w:fill="auto"/>
        <w:tabs>
          <w:tab w:val="left" w:pos="874"/>
        </w:tabs>
        <w:spacing w:line="240" w:lineRule="auto"/>
        <w:ind w:right="-1" w:firstLine="560"/>
        <w:contextualSpacing/>
        <w:jc w:val="both"/>
        <w:rPr>
          <w:rFonts w:ascii="Times New Roman" w:hAnsi="Times New Roman" w:cs="Times New Roman"/>
          <w:sz w:val="24"/>
          <w:szCs w:val="24"/>
        </w:rPr>
      </w:pPr>
      <w:r w:rsidRPr="003D3E24">
        <w:rPr>
          <w:rFonts w:ascii="Times New Roman" w:hAnsi="Times New Roman" w:cs="Times New Roman"/>
          <w:sz w:val="24"/>
          <w:szCs w:val="24"/>
        </w:rPr>
        <w:t>согласованным, если возражения относительно местоположения границ или частей границ земельного участка не представлены заинтересованными лицами,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p>
    <w:p w:rsidR="003B4549" w:rsidRPr="003D3E24" w:rsidRDefault="003B4549" w:rsidP="003D3E24">
      <w:pPr>
        <w:pStyle w:val="20"/>
        <w:numPr>
          <w:ilvl w:val="0"/>
          <w:numId w:val="8"/>
        </w:numPr>
        <w:shd w:val="clear" w:color="auto" w:fill="auto"/>
        <w:tabs>
          <w:tab w:val="left" w:pos="870"/>
        </w:tabs>
        <w:spacing w:line="240" w:lineRule="auto"/>
        <w:ind w:right="-1" w:firstLine="560"/>
        <w:contextualSpacing/>
        <w:jc w:val="both"/>
        <w:rPr>
          <w:rFonts w:ascii="Times New Roman" w:hAnsi="Times New Roman" w:cs="Times New Roman"/>
          <w:sz w:val="24"/>
          <w:szCs w:val="24"/>
        </w:rPr>
      </w:pPr>
      <w:r w:rsidRPr="003D3E24">
        <w:rPr>
          <w:rFonts w:ascii="Times New Roman" w:hAnsi="Times New Roman" w:cs="Times New Roman"/>
          <w:sz w:val="24"/>
          <w:szCs w:val="24"/>
        </w:rPr>
        <w:t xml:space="preserve">спорным, если возражения относительно местоположения границ или частей границ земельного участка представлены заинтересованными </w:t>
      </w:r>
      <w:proofErr w:type="gramStart"/>
      <w:r w:rsidRPr="003D3E24">
        <w:rPr>
          <w:rFonts w:ascii="Times New Roman" w:hAnsi="Times New Roman" w:cs="Times New Roman"/>
          <w:sz w:val="24"/>
          <w:szCs w:val="24"/>
        </w:rPr>
        <w:t>лицами</w:t>
      </w:r>
      <w:proofErr w:type="gramEnd"/>
      <w:r w:rsidRPr="003D3E24">
        <w:rPr>
          <w:rFonts w:ascii="Times New Roman" w:hAnsi="Times New Roman" w:cs="Times New Roman"/>
          <w:sz w:val="24"/>
          <w:szCs w:val="24"/>
        </w:rPr>
        <w:t xml:space="preserve"> указанными в пункте 2.1.1. настоящего регламента, за исключением случаев, если земельный спор о местоположении границ земельного участка был разрешен в судебном порядке.</w:t>
      </w:r>
    </w:p>
    <w:p w:rsidR="003B4549" w:rsidRPr="003D3E24" w:rsidRDefault="003B4549" w:rsidP="003D3E24">
      <w:pPr>
        <w:pStyle w:val="20"/>
        <w:numPr>
          <w:ilvl w:val="0"/>
          <w:numId w:val="7"/>
        </w:numPr>
        <w:shd w:val="clear" w:color="auto" w:fill="auto"/>
        <w:tabs>
          <w:tab w:val="left" w:pos="1038"/>
        </w:tabs>
        <w:spacing w:line="240" w:lineRule="auto"/>
        <w:ind w:right="-1" w:firstLine="560"/>
        <w:contextualSpacing/>
        <w:jc w:val="both"/>
        <w:rPr>
          <w:rFonts w:ascii="Times New Roman" w:hAnsi="Times New Roman" w:cs="Times New Roman"/>
          <w:sz w:val="24"/>
          <w:szCs w:val="24"/>
        </w:rPr>
      </w:pPr>
      <w:r w:rsidRPr="003D3E24">
        <w:rPr>
          <w:rFonts w:ascii="Times New Roman" w:hAnsi="Times New Roman" w:cs="Times New Roman"/>
          <w:sz w:val="24"/>
          <w:szCs w:val="24"/>
        </w:rPr>
        <w:t>Работа согласительной комиссии осуществляется путем личного участия ее членов в рассмотрении вопросов (в случае болезни члена согласительной комиссии, а также по иным уважительным причинам для участия в работе согласительной комиссии может быть направлено замещающее его лицо).</w:t>
      </w:r>
    </w:p>
    <w:p w:rsidR="003B4549" w:rsidRPr="003D3E24" w:rsidRDefault="003B4549" w:rsidP="003D3E24">
      <w:pPr>
        <w:pStyle w:val="20"/>
        <w:numPr>
          <w:ilvl w:val="0"/>
          <w:numId w:val="7"/>
        </w:numPr>
        <w:shd w:val="clear" w:color="auto" w:fill="auto"/>
        <w:tabs>
          <w:tab w:val="left" w:pos="1028"/>
        </w:tabs>
        <w:spacing w:line="240" w:lineRule="auto"/>
        <w:ind w:right="-1" w:firstLine="560"/>
        <w:contextualSpacing/>
        <w:jc w:val="both"/>
        <w:rPr>
          <w:rFonts w:ascii="Times New Roman" w:hAnsi="Times New Roman" w:cs="Times New Roman"/>
          <w:sz w:val="24"/>
          <w:szCs w:val="24"/>
        </w:rPr>
      </w:pPr>
      <w:r w:rsidRPr="003D3E24">
        <w:rPr>
          <w:rFonts w:ascii="Times New Roman" w:hAnsi="Times New Roman" w:cs="Times New Roman"/>
          <w:sz w:val="24"/>
          <w:szCs w:val="24"/>
        </w:rPr>
        <w:t>Работу согласительной комиссии организует, ведет заседания председатель согласительной комиссии.</w:t>
      </w:r>
    </w:p>
    <w:p w:rsidR="003B4549" w:rsidRPr="003D3E24" w:rsidRDefault="003B4549" w:rsidP="003D3E24">
      <w:pPr>
        <w:pStyle w:val="20"/>
        <w:numPr>
          <w:ilvl w:val="0"/>
          <w:numId w:val="7"/>
        </w:numPr>
        <w:shd w:val="clear" w:color="auto" w:fill="auto"/>
        <w:tabs>
          <w:tab w:val="left" w:pos="1209"/>
        </w:tabs>
        <w:spacing w:line="240" w:lineRule="auto"/>
        <w:ind w:right="-1" w:firstLine="560"/>
        <w:contextualSpacing/>
        <w:jc w:val="both"/>
        <w:rPr>
          <w:rFonts w:ascii="Times New Roman" w:hAnsi="Times New Roman" w:cs="Times New Roman"/>
          <w:sz w:val="24"/>
          <w:szCs w:val="24"/>
        </w:rPr>
      </w:pPr>
      <w:r w:rsidRPr="003D3E24">
        <w:rPr>
          <w:rFonts w:ascii="Times New Roman" w:hAnsi="Times New Roman" w:cs="Times New Roman"/>
          <w:sz w:val="24"/>
          <w:szCs w:val="24"/>
        </w:rPr>
        <w:t>Члены согласительной комиссии участвуют в ее работе с правом решающего голоса.</w:t>
      </w:r>
    </w:p>
    <w:p w:rsidR="003B4549" w:rsidRPr="003D3E24" w:rsidRDefault="003B4549" w:rsidP="003D3E24">
      <w:pPr>
        <w:pStyle w:val="20"/>
        <w:numPr>
          <w:ilvl w:val="0"/>
          <w:numId w:val="7"/>
        </w:numPr>
        <w:shd w:val="clear" w:color="auto" w:fill="auto"/>
        <w:tabs>
          <w:tab w:val="left" w:pos="1209"/>
        </w:tabs>
        <w:spacing w:line="240" w:lineRule="auto"/>
        <w:ind w:right="-1" w:firstLine="560"/>
        <w:contextualSpacing/>
        <w:jc w:val="both"/>
        <w:rPr>
          <w:rFonts w:ascii="Times New Roman" w:hAnsi="Times New Roman" w:cs="Times New Roman"/>
          <w:sz w:val="24"/>
          <w:szCs w:val="24"/>
        </w:rPr>
      </w:pPr>
      <w:r w:rsidRPr="003D3E24">
        <w:rPr>
          <w:rFonts w:ascii="Times New Roman" w:hAnsi="Times New Roman" w:cs="Times New Roman"/>
          <w:sz w:val="24"/>
          <w:szCs w:val="24"/>
        </w:rPr>
        <w:t>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 При равенстве голосов правом решающего голоса обладает председательствующий на заседании согласительной комиссии.</w:t>
      </w:r>
    </w:p>
    <w:p w:rsidR="003B4549" w:rsidRPr="003D3E24" w:rsidRDefault="003B4549" w:rsidP="003D3E24">
      <w:pPr>
        <w:pStyle w:val="20"/>
        <w:numPr>
          <w:ilvl w:val="0"/>
          <w:numId w:val="7"/>
        </w:numPr>
        <w:shd w:val="clear" w:color="auto" w:fill="auto"/>
        <w:tabs>
          <w:tab w:val="left" w:pos="1209"/>
        </w:tabs>
        <w:spacing w:line="240" w:lineRule="auto"/>
        <w:ind w:right="-1" w:firstLine="560"/>
        <w:contextualSpacing/>
        <w:jc w:val="both"/>
        <w:rPr>
          <w:rFonts w:ascii="Times New Roman" w:hAnsi="Times New Roman" w:cs="Times New Roman"/>
          <w:sz w:val="24"/>
          <w:szCs w:val="24"/>
        </w:rPr>
      </w:pPr>
      <w:r w:rsidRPr="003D3E24">
        <w:rPr>
          <w:rFonts w:ascii="Times New Roman" w:hAnsi="Times New Roman" w:cs="Times New Roman"/>
          <w:sz w:val="24"/>
          <w:szCs w:val="24"/>
        </w:rPr>
        <w:t>По результатам работы согласительной комиссии составляется протокол заседания согласительной комиссии, а также составляется заключение согласительной комиссии о результатах рассмотрения возражений относительно местоположения границ земельных участков.</w:t>
      </w:r>
    </w:p>
    <w:p w:rsidR="003B4549" w:rsidRPr="003D3E24" w:rsidRDefault="003B4549" w:rsidP="003D3E24">
      <w:pPr>
        <w:pStyle w:val="20"/>
        <w:numPr>
          <w:ilvl w:val="0"/>
          <w:numId w:val="7"/>
        </w:numPr>
        <w:shd w:val="clear" w:color="auto" w:fill="auto"/>
        <w:tabs>
          <w:tab w:val="left" w:pos="1209"/>
        </w:tabs>
        <w:spacing w:line="240" w:lineRule="auto"/>
        <w:ind w:right="-1" w:firstLine="560"/>
        <w:contextualSpacing/>
        <w:jc w:val="both"/>
        <w:rPr>
          <w:rFonts w:ascii="Times New Roman" w:hAnsi="Times New Roman" w:cs="Times New Roman"/>
          <w:sz w:val="24"/>
          <w:szCs w:val="24"/>
        </w:rPr>
      </w:pPr>
      <w:r w:rsidRPr="003D3E24">
        <w:rPr>
          <w:rFonts w:ascii="Times New Roman" w:hAnsi="Times New Roman" w:cs="Times New Roman"/>
          <w:sz w:val="24"/>
          <w:szCs w:val="24"/>
        </w:rPr>
        <w:t>В течение двадцати рабочих дней со дня истечения срока представления возражений 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p>
    <w:p w:rsidR="003B4549" w:rsidRPr="003D3E24" w:rsidRDefault="003B4549" w:rsidP="003D3E24">
      <w:pPr>
        <w:pStyle w:val="20"/>
        <w:numPr>
          <w:ilvl w:val="0"/>
          <w:numId w:val="7"/>
        </w:numPr>
        <w:shd w:val="clear" w:color="auto" w:fill="auto"/>
        <w:tabs>
          <w:tab w:val="left" w:pos="1209"/>
        </w:tabs>
        <w:spacing w:line="240" w:lineRule="auto"/>
        <w:ind w:right="-1" w:firstLine="560"/>
        <w:contextualSpacing/>
        <w:jc w:val="both"/>
        <w:rPr>
          <w:rFonts w:ascii="Times New Roman" w:hAnsi="Times New Roman" w:cs="Times New Roman"/>
          <w:sz w:val="24"/>
          <w:szCs w:val="24"/>
        </w:rPr>
      </w:pPr>
      <w:proofErr w:type="gramStart"/>
      <w:r w:rsidRPr="003D3E24">
        <w:rPr>
          <w:rFonts w:ascii="Times New Roman" w:hAnsi="Times New Roman" w:cs="Times New Roman"/>
          <w:sz w:val="24"/>
          <w:szCs w:val="24"/>
        </w:rPr>
        <w:t>Контроль за</w:t>
      </w:r>
      <w:proofErr w:type="gramEnd"/>
      <w:r w:rsidRPr="003D3E24">
        <w:rPr>
          <w:rFonts w:ascii="Times New Roman" w:hAnsi="Times New Roman" w:cs="Times New Roman"/>
          <w:sz w:val="24"/>
          <w:szCs w:val="24"/>
        </w:rPr>
        <w:t xml:space="preserve"> выполнением решений протокола согласительной комиссии возлагается на председателя согласительной комиссии.</w:t>
      </w:r>
    </w:p>
    <w:p w:rsidR="003D3E24" w:rsidRDefault="003D3E24" w:rsidP="003D3E24">
      <w:pPr>
        <w:spacing w:line="240" w:lineRule="auto"/>
        <w:contextualSpacing/>
        <w:rPr>
          <w:rFonts w:ascii="Times New Roman" w:hAnsi="Times New Roman" w:cs="Times New Roman"/>
          <w:sz w:val="24"/>
          <w:szCs w:val="24"/>
        </w:rPr>
      </w:pPr>
      <w:r>
        <w:br w:type="page"/>
      </w:r>
    </w:p>
    <w:p w:rsidR="003D3E24" w:rsidRPr="003D3E24" w:rsidRDefault="003D3E24" w:rsidP="003D3E24">
      <w:pPr>
        <w:pStyle w:val="ConsPlusNormal"/>
        <w:ind w:left="6237" w:right="-1"/>
        <w:contextualSpacing/>
        <w:jc w:val="both"/>
      </w:pPr>
      <w:r w:rsidRPr="003D3E24">
        <w:lastRenderedPageBreak/>
        <w:t>приложение №</w:t>
      </w:r>
      <w:r>
        <w:t>2</w:t>
      </w:r>
    </w:p>
    <w:p w:rsidR="003D3E24" w:rsidRPr="003D3E24" w:rsidRDefault="003D3E24" w:rsidP="003D3E24">
      <w:pPr>
        <w:pStyle w:val="ConsPlusNormal"/>
        <w:ind w:left="6237" w:right="-1"/>
        <w:contextualSpacing/>
        <w:jc w:val="both"/>
      </w:pPr>
      <w:r w:rsidRPr="003D3E24">
        <w:t>к постановлению администрации муниципального образования сельского поселения</w:t>
      </w:r>
      <w:r>
        <w:t xml:space="preserve"> </w:t>
      </w:r>
      <w:r w:rsidRPr="003D3E24">
        <w:t xml:space="preserve">«Верхнеилькинское» </w:t>
      </w:r>
    </w:p>
    <w:p w:rsidR="003D3E24" w:rsidRDefault="003D3E24" w:rsidP="003D3E24">
      <w:pPr>
        <w:pStyle w:val="ConsPlusNormal"/>
        <w:ind w:left="6237" w:right="-1"/>
        <w:contextualSpacing/>
        <w:jc w:val="both"/>
      </w:pPr>
      <w:r w:rsidRPr="003D3E24">
        <w:t>от 14.03.2025 г. №6</w:t>
      </w:r>
      <w:r>
        <w:t xml:space="preserve"> </w:t>
      </w:r>
    </w:p>
    <w:p w:rsidR="003D3E24" w:rsidRPr="003D3E24" w:rsidRDefault="003D3E24" w:rsidP="003D3E24">
      <w:pPr>
        <w:pStyle w:val="ConsPlusNormal"/>
        <w:ind w:left="6237" w:right="-1"/>
        <w:contextualSpacing/>
        <w:jc w:val="both"/>
      </w:pPr>
    </w:p>
    <w:p w:rsidR="003D3E24" w:rsidRPr="003D3E24" w:rsidRDefault="003D3E24" w:rsidP="003D3E24">
      <w:pPr>
        <w:spacing w:after="0" w:line="240" w:lineRule="auto"/>
        <w:contextualSpacing/>
        <w:jc w:val="center"/>
        <w:rPr>
          <w:rFonts w:ascii="Times New Roman" w:eastAsia="Times New Roman" w:hAnsi="Times New Roman" w:cs="Times New Roman"/>
          <w:sz w:val="24"/>
          <w:szCs w:val="24"/>
        </w:rPr>
      </w:pPr>
      <w:r w:rsidRPr="003D3E24">
        <w:rPr>
          <w:rFonts w:ascii="Times New Roman" w:eastAsia="Times New Roman" w:hAnsi="Times New Roman" w:cs="Times New Roman"/>
          <w:sz w:val="24"/>
          <w:szCs w:val="24"/>
        </w:rPr>
        <w:t>Состав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w:t>
      </w:r>
    </w:p>
    <w:p w:rsidR="003D3E24" w:rsidRPr="003D3E24" w:rsidRDefault="003D3E24" w:rsidP="003D3E24">
      <w:pPr>
        <w:spacing w:after="0" w:line="240" w:lineRule="auto"/>
        <w:contextualSpacing/>
        <w:jc w:val="center"/>
        <w:rPr>
          <w:rFonts w:ascii="Times New Roman" w:eastAsia="Times New Roman" w:hAnsi="Times New Roman" w:cs="Times New Roman"/>
          <w:sz w:val="24"/>
          <w:szCs w:val="24"/>
        </w:rPr>
      </w:pPr>
      <w:r w:rsidRPr="003D3E24">
        <w:rPr>
          <w:rFonts w:ascii="Times New Roman" w:eastAsia="Times New Roman" w:hAnsi="Times New Roman" w:cs="Times New Roman"/>
          <w:sz w:val="24"/>
          <w:szCs w:val="24"/>
        </w:rPr>
        <w:t xml:space="preserve">с. Ташелан, с. Мухор-Тала, у. Нарын муниципального образования </w:t>
      </w:r>
      <w:bookmarkStart w:id="2" w:name="_Hlk192499699"/>
      <w:r w:rsidRPr="003D3E24">
        <w:rPr>
          <w:rFonts w:ascii="Times New Roman" w:eastAsia="Times New Roman" w:hAnsi="Times New Roman" w:cs="Times New Roman"/>
          <w:sz w:val="24"/>
          <w:szCs w:val="24"/>
        </w:rPr>
        <w:t>сельского поселения «Верхнеилькинское»</w:t>
      </w:r>
      <w:bookmarkEnd w:id="2"/>
      <w:r w:rsidRPr="003D3E24">
        <w:rPr>
          <w:rFonts w:ascii="Times New Roman" w:eastAsia="Times New Roman" w:hAnsi="Times New Roman" w:cs="Times New Roman"/>
          <w:sz w:val="24"/>
          <w:szCs w:val="24"/>
        </w:rPr>
        <w:t xml:space="preserve"> Заиграевского района Республики Бурятия</w:t>
      </w:r>
    </w:p>
    <w:p w:rsidR="003D3E24" w:rsidRPr="003D3E24" w:rsidRDefault="003D3E24" w:rsidP="003D3E24">
      <w:pPr>
        <w:spacing w:after="0" w:line="240" w:lineRule="auto"/>
        <w:contextualSpacing/>
        <w:jc w:val="center"/>
        <w:rPr>
          <w:rFonts w:ascii="Times New Roman" w:eastAsia="Times New Roman" w:hAnsi="Times New Roman" w:cs="Times New Roman"/>
          <w:sz w:val="24"/>
          <w:szCs w:val="24"/>
        </w:rPr>
      </w:pPr>
      <w:r w:rsidRPr="003D3E24">
        <w:rPr>
          <w:rFonts w:ascii="Times New Roman" w:eastAsia="Times New Roman" w:hAnsi="Times New Roman" w:cs="Times New Roman"/>
          <w:sz w:val="24"/>
          <w:szCs w:val="24"/>
        </w:rPr>
        <w:t xml:space="preserve"> </w:t>
      </w:r>
    </w:p>
    <w:p w:rsidR="003D3E24" w:rsidRPr="003D3E24" w:rsidRDefault="003D3E24" w:rsidP="003D3E24">
      <w:pPr>
        <w:spacing w:after="0" w:line="240" w:lineRule="auto"/>
        <w:contextualSpacing/>
        <w:jc w:val="both"/>
        <w:rPr>
          <w:rFonts w:ascii="Times New Roman" w:eastAsia="Times New Roman" w:hAnsi="Times New Roman" w:cs="Times New Roman"/>
          <w:sz w:val="24"/>
          <w:szCs w:val="24"/>
        </w:rPr>
      </w:pPr>
      <w:r w:rsidRPr="003D3E24">
        <w:rPr>
          <w:rFonts w:ascii="Times New Roman" w:eastAsia="Times New Roman" w:hAnsi="Times New Roman" w:cs="Times New Roman"/>
          <w:sz w:val="24"/>
          <w:szCs w:val="24"/>
        </w:rPr>
        <w:t>- Андрей Александрович Спирин, глава муниципального образования сельского поселения «Верхнеилькинское» Заиграевского района Республики Бурятия, председатель комиссии;</w:t>
      </w:r>
    </w:p>
    <w:p w:rsidR="003D3E24" w:rsidRPr="003D3E24" w:rsidRDefault="003D3E24" w:rsidP="003D3E24">
      <w:pPr>
        <w:spacing w:after="0" w:line="240" w:lineRule="auto"/>
        <w:contextualSpacing/>
        <w:jc w:val="both"/>
        <w:rPr>
          <w:rFonts w:ascii="Times New Roman" w:eastAsia="Times New Roman" w:hAnsi="Times New Roman" w:cs="Times New Roman"/>
          <w:sz w:val="24"/>
          <w:szCs w:val="24"/>
        </w:rPr>
      </w:pPr>
      <w:r w:rsidRPr="003D3E24">
        <w:rPr>
          <w:rFonts w:ascii="Times New Roman" w:eastAsia="Times New Roman" w:hAnsi="Times New Roman" w:cs="Times New Roman"/>
          <w:sz w:val="24"/>
          <w:szCs w:val="24"/>
        </w:rPr>
        <w:t xml:space="preserve">- </w:t>
      </w:r>
      <w:proofErr w:type="spellStart"/>
      <w:r w:rsidRPr="003D3E24">
        <w:rPr>
          <w:rFonts w:ascii="Times New Roman" w:eastAsia="Times New Roman" w:hAnsi="Times New Roman" w:cs="Times New Roman"/>
          <w:sz w:val="24"/>
          <w:szCs w:val="24"/>
        </w:rPr>
        <w:t>Зорикто</w:t>
      </w:r>
      <w:proofErr w:type="spellEnd"/>
      <w:r w:rsidRPr="003D3E24">
        <w:rPr>
          <w:rFonts w:ascii="Times New Roman" w:eastAsia="Times New Roman" w:hAnsi="Times New Roman" w:cs="Times New Roman"/>
          <w:sz w:val="24"/>
          <w:szCs w:val="24"/>
        </w:rPr>
        <w:t xml:space="preserve"> </w:t>
      </w:r>
      <w:proofErr w:type="spellStart"/>
      <w:r w:rsidRPr="003D3E24">
        <w:rPr>
          <w:rFonts w:ascii="Times New Roman" w:eastAsia="Times New Roman" w:hAnsi="Times New Roman" w:cs="Times New Roman"/>
          <w:sz w:val="24"/>
          <w:szCs w:val="24"/>
        </w:rPr>
        <w:t>Нимаевич</w:t>
      </w:r>
      <w:proofErr w:type="spellEnd"/>
      <w:r w:rsidRPr="003D3E24">
        <w:rPr>
          <w:rFonts w:ascii="Times New Roman" w:eastAsia="Times New Roman" w:hAnsi="Times New Roman" w:cs="Times New Roman"/>
          <w:sz w:val="24"/>
          <w:szCs w:val="24"/>
        </w:rPr>
        <w:t xml:space="preserve"> </w:t>
      </w:r>
      <w:proofErr w:type="spellStart"/>
      <w:r w:rsidRPr="003D3E24">
        <w:rPr>
          <w:rFonts w:ascii="Times New Roman" w:eastAsia="Times New Roman" w:hAnsi="Times New Roman" w:cs="Times New Roman"/>
          <w:sz w:val="24"/>
          <w:szCs w:val="24"/>
        </w:rPr>
        <w:t>Лубсанов</w:t>
      </w:r>
      <w:proofErr w:type="spellEnd"/>
      <w:r w:rsidRPr="003D3E24">
        <w:rPr>
          <w:rFonts w:ascii="Times New Roman" w:eastAsia="Times New Roman" w:hAnsi="Times New Roman" w:cs="Times New Roman"/>
          <w:sz w:val="24"/>
          <w:szCs w:val="24"/>
        </w:rPr>
        <w:t>, председатель муниципального казенного учреждения «Комитет по архитектуре, имуществу и земельным отношениям» администрации муниципального образования «Заиграевский район» Республики Бурятия, заместитель председателя комиссии;</w:t>
      </w:r>
    </w:p>
    <w:p w:rsidR="003D3E24" w:rsidRPr="003D3E24" w:rsidRDefault="003D3E24" w:rsidP="003D3E24">
      <w:pPr>
        <w:spacing w:after="0" w:line="240" w:lineRule="auto"/>
        <w:contextualSpacing/>
        <w:jc w:val="both"/>
        <w:rPr>
          <w:rFonts w:ascii="Times New Roman" w:eastAsia="Times New Roman" w:hAnsi="Times New Roman" w:cs="Times New Roman"/>
          <w:sz w:val="24"/>
          <w:szCs w:val="24"/>
        </w:rPr>
      </w:pPr>
      <w:proofErr w:type="gramStart"/>
      <w:r w:rsidRPr="003D3E24">
        <w:rPr>
          <w:rFonts w:ascii="Times New Roman" w:eastAsia="Times New Roman" w:hAnsi="Times New Roman" w:cs="Times New Roman"/>
          <w:sz w:val="24"/>
          <w:szCs w:val="24"/>
        </w:rPr>
        <w:t xml:space="preserve">- </w:t>
      </w:r>
      <w:proofErr w:type="spellStart"/>
      <w:r w:rsidRPr="003D3E24">
        <w:rPr>
          <w:rFonts w:ascii="Times New Roman" w:eastAsia="Times New Roman" w:hAnsi="Times New Roman" w:cs="Times New Roman"/>
          <w:sz w:val="24"/>
          <w:szCs w:val="24"/>
        </w:rPr>
        <w:t>Гэрэлма</w:t>
      </w:r>
      <w:proofErr w:type="spellEnd"/>
      <w:r w:rsidRPr="003D3E24">
        <w:rPr>
          <w:rFonts w:ascii="Times New Roman" w:eastAsia="Times New Roman" w:hAnsi="Times New Roman" w:cs="Times New Roman"/>
          <w:sz w:val="24"/>
          <w:szCs w:val="24"/>
        </w:rPr>
        <w:t xml:space="preserve"> Владимировна </w:t>
      </w:r>
      <w:proofErr w:type="spellStart"/>
      <w:r w:rsidRPr="003D3E24">
        <w:rPr>
          <w:rFonts w:ascii="Times New Roman" w:eastAsia="Times New Roman" w:hAnsi="Times New Roman" w:cs="Times New Roman"/>
          <w:sz w:val="24"/>
          <w:szCs w:val="24"/>
        </w:rPr>
        <w:t>Аюшеева</w:t>
      </w:r>
      <w:proofErr w:type="spellEnd"/>
      <w:r w:rsidRPr="003D3E24">
        <w:rPr>
          <w:rFonts w:ascii="Times New Roman" w:eastAsia="Times New Roman" w:hAnsi="Times New Roman" w:cs="Times New Roman"/>
          <w:sz w:val="24"/>
          <w:szCs w:val="24"/>
        </w:rPr>
        <w:t xml:space="preserve">, главный специалист-эксперт отдела земельной политики и работы с муниципальными образованиями Министерства имущественных и земельных отношений Республики Бурятия, на период отпуска либо отсутствия Г.В. </w:t>
      </w:r>
      <w:proofErr w:type="spellStart"/>
      <w:r w:rsidRPr="003D3E24">
        <w:rPr>
          <w:rFonts w:ascii="Times New Roman" w:eastAsia="Times New Roman" w:hAnsi="Times New Roman" w:cs="Times New Roman"/>
          <w:sz w:val="24"/>
          <w:szCs w:val="24"/>
        </w:rPr>
        <w:t>Аюшеевой</w:t>
      </w:r>
      <w:proofErr w:type="spellEnd"/>
      <w:r w:rsidRPr="003D3E24">
        <w:rPr>
          <w:rFonts w:ascii="Times New Roman" w:eastAsia="Times New Roman" w:hAnsi="Times New Roman" w:cs="Times New Roman"/>
          <w:sz w:val="24"/>
          <w:szCs w:val="24"/>
        </w:rPr>
        <w:t xml:space="preserve">, замещает консультант отдела земельной политики и работы с муниципальными образованиями Министерства имущественных и земельных отношений Республики Бурятия </w:t>
      </w:r>
      <w:proofErr w:type="spellStart"/>
      <w:r w:rsidRPr="003D3E24">
        <w:rPr>
          <w:rFonts w:ascii="Times New Roman" w:eastAsia="Times New Roman" w:hAnsi="Times New Roman" w:cs="Times New Roman"/>
          <w:sz w:val="24"/>
          <w:szCs w:val="24"/>
        </w:rPr>
        <w:t>Дамдин</w:t>
      </w:r>
      <w:proofErr w:type="spellEnd"/>
      <w:r w:rsidRPr="003D3E24">
        <w:rPr>
          <w:rFonts w:ascii="Times New Roman" w:eastAsia="Times New Roman" w:hAnsi="Times New Roman" w:cs="Times New Roman"/>
          <w:sz w:val="24"/>
          <w:szCs w:val="24"/>
        </w:rPr>
        <w:t xml:space="preserve"> Борисович </w:t>
      </w:r>
      <w:proofErr w:type="spellStart"/>
      <w:r w:rsidRPr="003D3E24">
        <w:rPr>
          <w:rFonts w:ascii="Times New Roman" w:eastAsia="Times New Roman" w:hAnsi="Times New Roman" w:cs="Times New Roman"/>
          <w:sz w:val="24"/>
          <w:szCs w:val="24"/>
        </w:rPr>
        <w:t>Жамбалдоржиев</w:t>
      </w:r>
      <w:proofErr w:type="spellEnd"/>
      <w:r w:rsidRPr="003D3E24">
        <w:rPr>
          <w:rFonts w:ascii="Times New Roman" w:eastAsia="Times New Roman" w:hAnsi="Times New Roman" w:cs="Times New Roman"/>
          <w:sz w:val="24"/>
          <w:szCs w:val="24"/>
        </w:rPr>
        <w:t>, член комиссии (по согласованию);</w:t>
      </w:r>
      <w:proofErr w:type="gramEnd"/>
    </w:p>
    <w:p w:rsidR="003D3E24" w:rsidRPr="003D3E24" w:rsidRDefault="003D3E24" w:rsidP="003D3E24">
      <w:pPr>
        <w:spacing w:after="0" w:line="240" w:lineRule="auto"/>
        <w:contextualSpacing/>
        <w:jc w:val="both"/>
        <w:rPr>
          <w:rFonts w:ascii="Times New Roman" w:eastAsia="Times New Roman" w:hAnsi="Times New Roman" w:cs="Times New Roman"/>
          <w:sz w:val="24"/>
          <w:szCs w:val="24"/>
        </w:rPr>
      </w:pPr>
      <w:r w:rsidRPr="003D3E24">
        <w:rPr>
          <w:rFonts w:ascii="Times New Roman" w:eastAsia="Times New Roman" w:hAnsi="Times New Roman" w:cs="Times New Roman"/>
          <w:sz w:val="24"/>
          <w:szCs w:val="24"/>
        </w:rPr>
        <w:t xml:space="preserve">- Николай Игоревич </w:t>
      </w:r>
      <w:proofErr w:type="spellStart"/>
      <w:r w:rsidRPr="003D3E24">
        <w:rPr>
          <w:rFonts w:ascii="Times New Roman" w:eastAsia="Times New Roman" w:hAnsi="Times New Roman" w:cs="Times New Roman"/>
          <w:sz w:val="24"/>
          <w:szCs w:val="24"/>
        </w:rPr>
        <w:t>Болонев</w:t>
      </w:r>
      <w:proofErr w:type="spellEnd"/>
      <w:r w:rsidRPr="003D3E24">
        <w:rPr>
          <w:rFonts w:ascii="Times New Roman" w:eastAsia="Times New Roman" w:hAnsi="Times New Roman" w:cs="Times New Roman"/>
          <w:sz w:val="24"/>
          <w:szCs w:val="24"/>
        </w:rPr>
        <w:t xml:space="preserve">, начальник Межмуниципального Заиграевского отдела Управления Федеральной службы государственной регистрации, кадастра и картографии по Республике Бурятия, в период отпуска либо отсутствия Н.И. </w:t>
      </w:r>
      <w:proofErr w:type="spellStart"/>
      <w:r w:rsidRPr="003D3E24">
        <w:rPr>
          <w:rFonts w:ascii="Times New Roman" w:eastAsia="Times New Roman" w:hAnsi="Times New Roman" w:cs="Times New Roman"/>
          <w:sz w:val="24"/>
          <w:szCs w:val="24"/>
        </w:rPr>
        <w:t>Болонева</w:t>
      </w:r>
      <w:proofErr w:type="spellEnd"/>
      <w:r w:rsidRPr="003D3E24">
        <w:rPr>
          <w:rFonts w:ascii="Times New Roman" w:eastAsia="Times New Roman" w:hAnsi="Times New Roman" w:cs="Times New Roman"/>
          <w:sz w:val="24"/>
          <w:szCs w:val="24"/>
        </w:rPr>
        <w:t>, замещает Татьяна Ивановна Ефимова специалист-эксперт Межмуниципального Заиграевского отдела Управления Федеральной службы государственной регистрации, кадастра и картографии по Республике Бурятия, член комиссии (по согласованию);</w:t>
      </w:r>
    </w:p>
    <w:p w:rsidR="003D3E24" w:rsidRPr="003D3E24" w:rsidRDefault="003D3E24" w:rsidP="003D3E24">
      <w:p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r w:rsidRPr="003D3E24">
        <w:rPr>
          <w:rFonts w:ascii="Times New Roman" w:eastAsia="Times New Roman" w:hAnsi="Times New Roman" w:cs="Times New Roman"/>
          <w:sz w:val="24"/>
          <w:szCs w:val="24"/>
        </w:rPr>
        <w:t>-</w:t>
      </w:r>
      <w:bookmarkStart w:id="3" w:name="_Hlk192833452"/>
      <w:bookmarkStart w:id="4" w:name="_Hlk192836993"/>
      <w:r w:rsidRPr="003D3E24">
        <w:rPr>
          <w:rFonts w:ascii="Times New Roman" w:eastAsia="Times New Roman" w:hAnsi="Times New Roman" w:cs="Times New Roman"/>
          <w:sz w:val="24"/>
          <w:szCs w:val="24"/>
        </w:rPr>
        <w:t xml:space="preserve"> </w:t>
      </w:r>
      <w:proofErr w:type="spellStart"/>
      <w:r w:rsidRPr="003D3E24">
        <w:rPr>
          <w:rFonts w:ascii="Times New Roman" w:eastAsia="Calibri" w:hAnsi="Times New Roman" w:cs="Times New Roman"/>
          <w:sz w:val="24"/>
          <w:szCs w:val="24"/>
          <w:lang w:eastAsia="en-US"/>
        </w:rPr>
        <w:t>Бернадская</w:t>
      </w:r>
      <w:proofErr w:type="spellEnd"/>
      <w:r w:rsidRPr="003D3E24">
        <w:rPr>
          <w:rFonts w:ascii="Times New Roman" w:eastAsia="Calibri" w:hAnsi="Times New Roman" w:cs="Times New Roman"/>
          <w:sz w:val="24"/>
          <w:szCs w:val="24"/>
          <w:lang w:eastAsia="en-US"/>
        </w:rPr>
        <w:t xml:space="preserve"> Марина Леонидовна, начальник отдела управления федеральным имуществом и взаимодействия с органами государственной власти и местного самоуправления в Республике Бурятия</w:t>
      </w:r>
      <w:bookmarkEnd w:id="3"/>
      <w:r w:rsidRPr="003D3E24">
        <w:rPr>
          <w:rFonts w:ascii="Times New Roman" w:eastAsia="Calibri" w:hAnsi="Times New Roman" w:cs="Times New Roman"/>
          <w:sz w:val="24"/>
          <w:szCs w:val="24"/>
          <w:lang w:eastAsia="en-US"/>
        </w:rPr>
        <w:t xml:space="preserve"> Межрегионального территориального управления Федерального агентства по управлению государственным имуществом в Республике Бурятия</w:t>
      </w:r>
      <w:r w:rsidRPr="003D3E24">
        <w:rPr>
          <w:rFonts w:ascii="Calibri" w:eastAsia="Calibri" w:hAnsi="Calibri" w:cs="Times New Roman"/>
          <w:lang w:eastAsia="en-US"/>
        </w:rPr>
        <w:t xml:space="preserve">, </w:t>
      </w:r>
      <w:r w:rsidRPr="003D3E24">
        <w:rPr>
          <w:rFonts w:ascii="Times New Roman" w:eastAsia="Calibri" w:hAnsi="Times New Roman" w:cs="Times New Roman"/>
          <w:sz w:val="24"/>
          <w:szCs w:val="24"/>
          <w:lang w:eastAsia="en-US"/>
        </w:rPr>
        <w:t>член комиссии (по согласованию);</w:t>
      </w:r>
    </w:p>
    <w:p w:rsidR="003D3E24" w:rsidRPr="003D3E24" w:rsidRDefault="003D3E24" w:rsidP="003D3E24">
      <w:pPr>
        <w:autoSpaceDE w:val="0"/>
        <w:autoSpaceDN w:val="0"/>
        <w:adjustRightInd w:val="0"/>
        <w:spacing w:after="0" w:line="240" w:lineRule="auto"/>
        <w:contextualSpacing/>
        <w:jc w:val="both"/>
        <w:rPr>
          <w:rFonts w:ascii="Times New Roman" w:eastAsia="Calibri" w:hAnsi="Times New Roman" w:cs="Times New Roman"/>
          <w:sz w:val="24"/>
          <w:szCs w:val="24"/>
          <w:lang w:eastAsia="en-US"/>
        </w:rPr>
      </w:pPr>
      <w:bookmarkStart w:id="5" w:name="_Hlk192833504"/>
      <w:r w:rsidRPr="003D3E24">
        <w:rPr>
          <w:rFonts w:ascii="Times New Roman" w:eastAsia="Calibri" w:hAnsi="Times New Roman" w:cs="Times New Roman"/>
          <w:sz w:val="24"/>
          <w:szCs w:val="24"/>
          <w:lang w:eastAsia="en-US"/>
        </w:rPr>
        <w:t>- Базарова Людмила Борисовна, главный специалист-эксперт отдела управления федеральным имуществом и взаимодействия с органами государственной власти и местного самоуправления в Республике Бурятия</w:t>
      </w:r>
      <w:bookmarkEnd w:id="5"/>
      <w:r w:rsidRPr="003D3E24">
        <w:rPr>
          <w:rFonts w:ascii="Times New Roman" w:eastAsia="Calibri" w:hAnsi="Times New Roman" w:cs="Times New Roman"/>
          <w:sz w:val="24"/>
          <w:szCs w:val="24"/>
          <w:lang w:eastAsia="en-US"/>
        </w:rPr>
        <w:t xml:space="preserve"> Межрегионального территориального управления Федерального агентства по управлению государственным имуществом в Республике Бурятия,</w:t>
      </w:r>
      <w:r w:rsidRPr="003D3E24">
        <w:rPr>
          <w:rFonts w:ascii="Calibri" w:eastAsia="Calibri" w:hAnsi="Calibri" w:cs="Times New Roman"/>
          <w:lang w:eastAsia="en-US"/>
        </w:rPr>
        <w:t xml:space="preserve"> </w:t>
      </w:r>
      <w:r w:rsidRPr="003D3E24">
        <w:rPr>
          <w:rFonts w:ascii="Times New Roman" w:eastAsia="Calibri" w:hAnsi="Times New Roman" w:cs="Times New Roman"/>
          <w:sz w:val="24"/>
          <w:szCs w:val="24"/>
          <w:lang w:eastAsia="en-US"/>
        </w:rPr>
        <w:t>член комиссии (по согласованию);</w:t>
      </w:r>
      <w:bookmarkEnd w:id="4"/>
    </w:p>
    <w:p w:rsidR="003D3E24" w:rsidRPr="003D3E24" w:rsidRDefault="003D3E24" w:rsidP="003D3E24">
      <w:pPr>
        <w:spacing w:after="0" w:line="240" w:lineRule="auto"/>
        <w:contextualSpacing/>
        <w:jc w:val="both"/>
        <w:rPr>
          <w:rFonts w:ascii="Times New Roman" w:eastAsia="Times New Roman" w:hAnsi="Times New Roman" w:cs="Times New Roman"/>
          <w:sz w:val="24"/>
          <w:szCs w:val="24"/>
        </w:rPr>
      </w:pPr>
      <w:r w:rsidRPr="003D3E24">
        <w:rPr>
          <w:rFonts w:ascii="Times New Roman" w:eastAsia="Times New Roman" w:hAnsi="Times New Roman" w:cs="Times New Roman"/>
          <w:sz w:val="24"/>
          <w:szCs w:val="24"/>
        </w:rPr>
        <w:t xml:space="preserve">- Надежда Валерьевна </w:t>
      </w:r>
      <w:proofErr w:type="spellStart"/>
      <w:r w:rsidRPr="003D3E24">
        <w:rPr>
          <w:rFonts w:ascii="Times New Roman" w:eastAsia="Times New Roman" w:hAnsi="Times New Roman" w:cs="Times New Roman"/>
          <w:sz w:val="24"/>
          <w:szCs w:val="24"/>
        </w:rPr>
        <w:t>Карбаинова</w:t>
      </w:r>
      <w:proofErr w:type="spellEnd"/>
      <w:r w:rsidRPr="003D3E24">
        <w:rPr>
          <w:rFonts w:ascii="Times New Roman" w:eastAsia="Times New Roman" w:hAnsi="Times New Roman" w:cs="Times New Roman"/>
          <w:sz w:val="24"/>
          <w:szCs w:val="24"/>
        </w:rPr>
        <w:t>, специалист муниципального казенного учреждения «Комитет по архитектуре, имуществу и земельным отношениям» администрации муниципального образования «Заиграевский район» Республики Бурятия, член комиссии;</w:t>
      </w:r>
    </w:p>
    <w:p w:rsidR="003D3E24" w:rsidRPr="003D3E24" w:rsidRDefault="003D3E24" w:rsidP="003D3E24">
      <w:pPr>
        <w:spacing w:after="0" w:line="240" w:lineRule="auto"/>
        <w:contextualSpacing/>
        <w:jc w:val="both"/>
        <w:rPr>
          <w:rFonts w:ascii="Times New Roman" w:eastAsia="Times New Roman" w:hAnsi="Times New Roman" w:cs="Times New Roman"/>
          <w:sz w:val="24"/>
          <w:szCs w:val="24"/>
        </w:rPr>
      </w:pPr>
      <w:r w:rsidRPr="003D3E24">
        <w:rPr>
          <w:rFonts w:ascii="Times New Roman" w:eastAsia="Times New Roman" w:hAnsi="Times New Roman" w:cs="Times New Roman"/>
          <w:sz w:val="24"/>
          <w:szCs w:val="24"/>
        </w:rPr>
        <w:t xml:space="preserve">- Ирина Владимировна </w:t>
      </w:r>
      <w:proofErr w:type="spellStart"/>
      <w:r w:rsidRPr="003D3E24">
        <w:rPr>
          <w:rFonts w:ascii="Times New Roman" w:eastAsia="Times New Roman" w:hAnsi="Times New Roman" w:cs="Times New Roman"/>
          <w:sz w:val="24"/>
          <w:szCs w:val="24"/>
        </w:rPr>
        <w:t>Барлукова</w:t>
      </w:r>
      <w:proofErr w:type="spellEnd"/>
      <w:r w:rsidRPr="003D3E24">
        <w:rPr>
          <w:rFonts w:ascii="Times New Roman" w:eastAsia="Times New Roman" w:hAnsi="Times New Roman" w:cs="Times New Roman"/>
          <w:sz w:val="24"/>
          <w:szCs w:val="24"/>
        </w:rPr>
        <w:t>, заместитель председателя муниципального казенного учреждения «Комитет по архитектуре, имуществу и земельным отношениям» администрации муниципального образования «Заиграевский район» Республики Бурятия, член комиссии;</w:t>
      </w:r>
    </w:p>
    <w:p w:rsidR="003D3E24" w:rsidRPr="003D3E24" w:rsidRDefault="003D3E24" w:rsidP="003D3E24">
      <w:pPr>
        <w:spacing w:after="0" w:line="240" w:lineRule="auto"/>
        <w:contextualSpacing/>
        <w:jc w:val="both"/>
        <w:rPr>
          <w:rFonts w:ascii="Times New Roman" w:eastAsia="Times New Roman" w:hAnsi="Times New Roman" w:cs="Times New Roman"/>
          <w:sz w:val="24"/>
          <w:szCs w:val="24"/>
        </w:rPr>
      </w:pPr>
      <w:r w:rsidRPr="003D3E24">
        <w:rPr>
          <w:rFonts w:ascii="Times New Roman" w:eastAsia="Times New Roman" w:hAnsi="Times New Roman" w:cs="Times New Roman"/>
          <w:sz w:val="24"/>
          <w:szCs w:val="24"/>
        </w:rPr>
        <w:t>- Галина Юрьевна Дерябина, специалист методического отдела СРО Союз «Кадастровые инженеры»;</w:t>
      </w:r>
    </w:p>
    <w:p w:rsidR="003D3E24" w:rsidRPr="003D3E24" w:rsidRDefault="003D3E24" w:rsidP="003D3E24">
      <w:pPr>
        <w:spacing w:after="0" w:line="240" w:lineRule="auto"/>
        <w:contextualSpacing/>
        <w:jc w:val="both"/>
        <w:rPr>
          <w:rFonts w:ascii="Times New Roman" w:eastAsia="Times New Roman" w:hAnsi="Times New Roman" w:cs="Times New Roman"/>
          <w:sz w:val="24"/>
          <w:szCs w:val="24"/>
        </w:rPr>
      </w:pPr>
      <w:r w:rsidRPr="003D3E24">
        <w:rPr>
          <w:rFonts w:ascii="Times New Roman" w:eastAsia="Times New Roman" w:hAnsi="Times New Roman" w:cs="Times New Roman"/>
          <w:sz w:val="24"/>
          <w:szCs w:val="24"/>
        </w:rPr>
        <w:t xml:space="preserve">- </w:t>
      </w:r>
      <w:proofErr w:type="spellStart"/>
      <w:r w:rsidRPr="003D3E24">
        <w:rPr>
          <w:rFonts w:ascii="Times New Roman" w:eastAsia="Times New Roman" w:hAnsi="Times New Roman" w:cs="Times New Roman"/>
          <w:sz w:val="24"/>
          <w:szCs w:val="24"/>
        </w:rPr>
        <w:t>Эржена</w:t>
      </w:r>
      <w:proofErr w:type="spellEnd"/>
      <w:r w:rsidRPr="003D3E24">
        <w:rPr>
          <w:rFonts w:ascii="Times New Roman" w:eastAsia="Times New Roman" w:hAnsi="Times New Roman" w:cs="Times New Roman"/>
          <w:sz w:val="24"/>
          <w:szCs w:val="24"/>
        </w:rPr>
        <w:t xml:space="preserve"> Сергеевна </w:t>
      </w:r>
      <w:proofErr w:type="spellStart"/>
      <w:r w:rsidRPr="003D3E24">
        <w:rPr>
          <w:rFonts w:ascii="Times New Roman" w:eastAsia="Times New Roman" w:hAnsi="Times New Roman" w:cs="Times New Roman"/>
          <w:sz w:val="24"/>
          <w:szCs w:val="24"/>
        </w:rPr>
        <w:t>Надмитова</w:t>
      </w:r>
      <w:proofErr w:type="spellEnd"/>
      <w:r w:rsidRPr="003D3E24">
        <w:rPr>
          <w:rFonts w:ascii="Times New Roman" w:eastAsia="Times New Roman" w:hAnsi="Times New Roman" w:cs="Times New Roman"/>
          <w:sz w:val="24"/>
          <w:szCs w:val="24"/>
        </w:rPr>
        <w:t>, начальник отдела выездного контроля и работы с населением администрации муниципального образования «Заиграевский район» администрации муниципального образования «Заиграевский район» Республики Бурятия, член комиссии;</w:t>
      </w:r>
    </w:p>
    <w:p w:rsidR="003B4549" w:rsidRPr="003D3E24" w:rsidRDefault="003D3E24" w:rsidP="003D3E24">
      <w:pPr>
        <w:pStyle w:val="ConsPlusNormal"/>
        <w:ind w:right="-1"/>
        <w:contextualSpacing/>
        <w:jc w:val="both"/>
      </w:pPr>
      <w:r w:rsidRPr="003D3E24">
        <w:rPr>
          <w:rFonts w:eastAsia="Times New Roman"/>
        </w:rPr>
        <w:t xml:space="preserve"> - Любовь Гордеевна Зубакина, специалист администрации муниципального образования   сельского поселения «Верхнеилькинское» Заиграевского района Республики Бурятия, секретарь комиссии</w:t>
      </w:r>
    </w:p>
    <w:sectPr w:rsidR="003B4549" w:rsidRPr="003D3E24" w:rsidSect="003D3E24">
      <w:pgSz w:w="11900" w:h="16840"/>
      <w:pgMar w:top="567" w:right="850" w:bottom="1134" w:left="1134"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1F8"/>
    <w:multiLevelType w:val="hybridMultilevel"/>
    <w:tmpl w:val="31C49A7E"/>
    <w:lvl w:ilvl="0" w:tplc="EEBE7056">
      <w:start w:val="1"/>
      <w:numFmt w:val="decimal"/>
      <w:lvlText w:val="%1."/>
      <w:lvlJc w:val="left"/>
      <w:pPr>
        <w:ind w:left="6501" w:hanging="405"/>
      </w:pPr>
      <w:rPr>
        <w:rFonts w:hint="default"/>
      </w:rPr>
    </w:lvl>
    <w:lvl w:ilvl="1" w:tplc="04190019">
      <w:start w:val="1"/>
      <w:numFmt w:val="lowerLetter"/>
      <w:lvlText w:val="%2."/>
      <w:lvlJc w:val="left"/>
      <w:pPr>
        <w:ind w:left="7176" w:hanging="360"/>
      </w:pPr>
    </w:lvl>
    <w:lvl w:ilvl="2" w:tplc="0419001B">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1">
    <w:nsid w:val="289A607C"/>
    <w:multiLevelType w:val="multilevel"/>
    <w:tmpl w:val="A6548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7C658A6"/>
    <w:multiLevelType w:val="hybridMultilevel"/>
    <w:tmpl w:val="073E3C0A"/>
    <w:lvl w:ilvl="0" w:tplc="CF7451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A0B6D66"/>
    <w:multiLevelType w:val="multilevel"/>
    <w:tmpl w:val="532C3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438A4080"/>
    <w:multiLevelType w:val="multilevel"/>
    <w:tmpl w:val="4CA23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54DD5915"/>
    <w:multiLevelType w:val="multilevel"/>
    <w:tmpl w:val="73BEA54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5FC015D6"/>
    <w:multiLevelType w:val="multilevel"/>
    <w:tmpl w:val="EEBA0F8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6F4A44EB"/>
    <w:multiLevelType w:val="multilevel"/>
    <w:tmpl w:val="A6548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746A58CF"/>
    <w:multiLevelType w:val="multilevel"/>
    <w:tmpl w:val="A7BED33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7E211C5C"/>
    <w:multiLevelType w:val="multilevel"/>
    <w:tmpl w:val="4C04A22E"/>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1"/>
  </w:num>
  <w:num w:numId="4">
    <w:abstractNumId w:val="8"/>
  </w:num>
  <w:num w:numId="5">
    <w:abstractNumId w:val="5"/>
  </w:num>
  <w:num w:numId="6">
    <w:abstractNumId w:val="3"/>
  </w:num>
  <w:num w:numId="7">
    <w:abstractNumId w:val="6"/>
  </w:num>
  <w:num w:numId="8">
    <w:abstractNumId w:val="4"/>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0643DA"/>
    <w:rsid w:val="00036CEC"/>
    <w:rsid w:val="000643DA"/>
    <w:rsid w:val="00071E49"/>
    <w:rsid w:val="000A0279"/>
    <w:rsid w:val="000A1E49"/>
    <w:rsid w:val="000F4BC0"/>
    <w:rsid w:val="00145AB3"/>
    <w:rsid w:val="0014641A"/>
    <w:rsid w:val="0014797F"/>
    <w:rsid w:val="00151AD2"/>
    <w:rsid w:val="001C0FDC"/>
    <w:rsid w:val="001D4507"/>
    <w:rsid w:val="00222323"/>
    <w:rsid w:val="00312B08"/>
    <w:rsid w:val="0031408D"/>
    <w:rsid w:val="00382D37"/>
    <w:rsid w:val="003B4549"/>
    <w:rsid w:val="003D3E24"/>
    <w:rsid w:val="003E6770"/>
    <w:rsid w:val="00433F3A"/>
    <w:rsid w:val="004501FD"/>
    <w:rsid w:val="00497548"/>
    <w:rsid w:val="004B0C90"/>
    <w:rsid w:val="005141F7"/>
    <w:rsid w:val="00522E6E"/>
    <w:rsid w:val="005928F1"/>
    <w:rsid w:val="00655804"/>
    <w:rsid w:val="006C6285"/>
    <w:rsid w:val="00743345"/>
    <w:rsid w:val="007A7035"/>
    <w:rsid w:val="00824E27"/>
    <w:rsid w:val="008D6E4C"/>
    <w:rsid w:val="009015DE"/>
    <w:rsid w:val="00977B25"/>
    <w:rsid w:val="00987C02"/>
    <w:rsid w:val="009A2B73"/>
    <w:rsid w:val="00A907FA"/>
    <w:rsid w:val="00B21D4D"/>
    <w:rsid w:val="00BF2A06"/>
    <w:rsid w:val="00CB68E2"/>
    <w:rsid w:val="00D82D6A"/>
    <w:rsid w:val="00DD6602"/>
    <w:rsid w:val="00EA326E"/>
    <w:rsid w:val="00F816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7FA"/>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07F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A907F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Normal (Web)"/>
    <w:basedOn w:val="a"/>
    <w:uiPriority w:val="99"/>
    <w:semiHidden/>
    <w:unhideWhenUsed/>
    <w:rsid w:val="003E677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51AD2"/>
    <w:pPr>
      <w:ind w:left="720"/>
      <w:contextualSpacing/>
    </w:pPr>
  </w:style>
  <w:style w:type="character" w:customStyle="1" w:styleId="2">
    <w:name w:val="Основной текст (2)_"/>
    <w:link w:val="20"/>
    <w:locked/>
    <w:rsid w:val="00497548"/>
    <w:rPr>
      <w:sz w:val="26"/>
      <w:szCs w:val="26"/>
      <w:shd w:val="clear" w:color="auto" w:fill="FFFFFF"/>
    </w:rPr>
  </w:style>
  <w:style w:type="paragraph" w:customStyle="1" w:styleId="20">
    <w:name w:val="Основной текст (2)"/>
    <w:basedOn w:val="a"/>
    <w:link w:val="2"/>
    <w:rsid w:val="00497548"/>
    <w:pPr>
      <w:widowControl w:val="0"/>
      <w:shd w:val="clear" w:color="auto" w:fill="FFFFFF"/>
      <w:spacing w:after="0" w:line="312" w:lineRule="exact"/>
    </w:pPr>
    <w:rPr>
      <w:rFonts w:eastAsiaTheme="minorHAnsi"/>
      <w:sz w:val="26"/>
      <w:szCs w:val="26"/>
      <w:lang w:eastAsia="en-US"/>
    </w:rPr>
  </w:style>
  <w:style w:type="character" w:customStyle="1" w:styleId="4">
    <w:name w:val="Основной текст (4)_"/>
    <w:link w:val="40"/>
    <w:locked/>
    <w:rsid w:val="003B4549"/>
    <w:rPr>
      <w:b/>
      <w:bCs/>
      <w:sz w:val="26"/>
      <w:szCs w:val="26"/>
      <w:shd w:val="clear" w:color="auto" w:fill="FFFFFF"/>
    </w:rPr>
  </w:style>
  <w:style w:type="character" w:customStyle="1" w:styleId="a5">
    <w:name w:val="Колонтитул_"/>
    <w:link w:val="a6"/>
    <w:locked/>
    <w:rsid w:val="003B4549"/>
    <w:rPr>
      <w:sz w:val="18"/>
      <w:szCs w:val="18"/>
      <w:shd w:val="clear" w:color="auto" w:fill="FFFFFF"/>
    </w:rPr>
  </w:style>
  <w:style w:type="paragraph" w:customStyle="1" w:styleId="40">
    <w:name w:val="Основной текст (4)"/>
    <w:basedOn w:val="a"/>
    <w:link w:val="4"/>
    <w:rsid w:val="003B4549"/>
    <w:pPr>
      <w:widowControl w:val="0"/>
      <w:shd w:val="clear" w:color="auto" w:fill="FFFFFF"/>
      <w:spacing w:after="0" w:line="293" w:lineRule="exact"/>
      <w:jc w:val="center"/>
    </w:pPr>
    <w:rPr>
      <w:rFonts w:eastAsiaTheme="minorHAnsi"/>
      <w:b/>
      <w:bCs/>
      <w:sz w:val="26"/>
      <w:szCs w:val="26"/>
      <w:lang w:eastAsia="en-US"/>
    </w:rPr>
  </w:style>
  <w:style w:type="paragraph" w:customStyle="1" w:styleId="a6">
    <w:name w:val="Колонтитул"/>
    <w:basedOn w:val="a"/>
    <w:link w:val="a5"/>
    <w:rsid w:val="003B4549"/>
    <w:pPr>
      <w:widowControl w:val="0"/>
      <w:shd w:val="clear" w:color="auto" w:fill="FFFFFF"/>
      <w:spacing w:after="0" w:line="240" w:lineRule="atLeast"/>
    </w:pPr>
    <w:rPr>
      <w:rFonts w:eastAsiaTheme="minorHAnsi"/>
      <w:sz w:val="18"/>
      <w:szCs w:val="18"/>
      <w:lang w:eastAsia="en-US"/>
    </w:rPr>
  </w:style>
</w:styles>
</file>

<file path=word/webSettings.xml><?xml version="1.0" encoding="utf-8"?>
<w:webSettings xmlns:r="http://schemas.openxmlformats.org/officeDocument/2006/relationships" xmlns:w="http://schemas.openxmlformats.org/wordprocessingml/2006/main">
  <w:divs>
    <w:div w:id="2128051">
      <w:bodyDiv w:val="1"/>
      <w:marLeft w:val="0"/>
      <w:marRight w:val="0"/>
      <w:marTop w:val="0"/>
      <w:marBottom w:val="0"/>
      <w:divBdr>
        <w:top w:val="none" w:sz="0" w:space="0" w:color="auto"/>
        <w:left w:val="none" w:sz="0" w:space="0" w:color="auto"/>
        <w:bottom w:val="none" w:sz="0" w:space="0" w:color="auto"/>
        <w:right w:val="none" w:sz="0" w:space="0" w:color="auto"/>
      </w:divBdr>
    </w:div>
    <w:div w:id="41833624">
      <w:bodyDiv w:val="1"/>
      <w:marLeft w:val="0"/>
      <w:marRight w:val="0"/>
      <w:marTop w:val="0"/>
      <w:marBottom w:val="0"/>
      <w:divBdr>
        <w:top w:val="none" w:sz="0" w:space="0" w:color="auto"/>
        <w:left w:val="none" w:sz="0" w:space="0" w:color="auto"/>
        <w:bottom w:val="none" w:sz="0" w:space="0" w:color="auto"/>
        <w:right w:val="none" w:sz="0" w:space="0" w:color="auto"/>
      </w:divBdr>
    </w:div>
    <w:div w:id="481193442">
      <w:bodyDiv w:val="1"/>
      <w:marLeft w:val="0"/>
      <w:marRight w:val="0"/>
      <w:marTop w:val="0"/>
      <w:marBottom w:val="0"/>
      <w:divBdr>
        <w:top w:val="none" w:sz="0" w:space="0" w:color="auto"/>
        <w:left w:val="none" w:sz="0" w:space="0" w:color="auto"/>
        <w:bottom w:val="none" w:sz="0" w:space="0" w:color="auto"/>
        <w:right w:val="none" w:sz="0" w:space="0" w:color="auto"/>
      </w:divBdr>
    </w:div>
    <w:div w:id="1201167066">
      <w:bodyDiv w:val="1"/>
      <w:marLeft w:val="0"/>
      <w:marRight w:val="0"/>
      <w:marTop w:val="0"/>
      <w:marBottom w:val="0"/>
      <w:divBdr>
        <w:top w:val="none" w:sz="0" w:space="0" w:color="auto"/>
        <w:left w:val="none" w:sz="0" w:space="0" w:color="auto"/>
        <w:bottom w:val="none" w:sz="0" w:space="0" w:color="auto"/>
        <w:right w:val="none" w:sz="0" w:space="0" w:color="auto"/>
      </w:divBdr>
    </w:div>
    <w:div w:id="1534269370">
      <w:bodyDiv w:val="1"/>
      <w:marLeft w:val="0"/>
      <w:marRight w:val="0"/>
      <w:marTop w:val="0"/>
      <w:marBottom w:val="0"/>
      <w:divBdr>
        <w:top w:val="none" w:sz="0" w:space="0" w:color="auto"/>
        <w:left w:val="none" w:sz="0" w:space="0" w:color="auto"/>
        <w:bottom w:val="none" w:sz="0" w:space="0" w:color="auto"/>
        <w:right w:val="none" w:sz="0" w:space="0" w:color="auto"/>
      </w:divBdr>
    </w:div>
    <w:div w:id="1648707824">
      <w:bodyDiv w:val="1"/>
      <w:marLeft w:val="0"/>
      <w:marRight w:val="0"/>
      <w:marTop w:val="0"/>
      <w:marBottom w:val="0"/>
      <w:divBdr>
        <w:top w:val="none" w:sz="0" w:space="0" w:color="auto"/>
        <w:left w:val="none" w:sz="0" w:space="0" w:color="auto"/>
        <w:bottom w:val="none" w:sz="0" w:space="0" w:color="auto"/>
        <w:right w:val="none" w:sz="0" w:space="0" w:color="auto"/>
      </w:divBdr>
    </w:div>
    <w:div w:id="2053575597">
      <w:bodyDiv w:val="1"/>
      <w:marLeft w:val="0"/>
      <w:marRight w:val="0"/>
      <w:marTop w:val="0"/>
      <w:marBottom w:val="0"/>
      <w:divBdr>
        <w:top w:val="none" w:sz="0" w:space="0" w:color="auto"/>
        <w:left w:val="none" w:sz="0" w:space="0" w:color="auto"/>
        <w:bottom w:val="none" w:sz="0" w:space="0" w:color="auto"/>
        <w:right w:val="none" w:sz="0" w:space="0" w:color="auto"/>
      </w:divBdr>
    </w:div>
    <w:div w:id="208852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2223</Words>
  <Characters>12677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Надежда Александровна</dc:creator>
  <cp:lastModifiedBy>Админ</cp:lastModifiedBy>
  <cp:revision>3</cp:revision>
  <cp:lastPrinted>2025-03-14T02:11:00Z</cp:lastPrinted>
  <dcterms:created xsi:type="dcterms:W3CDTF">2025-03-14T01:53:00Z</dcterms:created>
  <dcterms:modified xsi:type="dcterms:W3CDTF">2025-03-14T02:11:00Z</dcterms:modified>
</cp:coreProperties>
</file>